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08AB" w14:textId="61E0C8A4" w:rsidR="002447BE" w:rsidRDefault="002447BE" w:rsidP="002447BE">
      <w:pPr>
        <w:jc w:val="center"/>
        <w:rPr>
          <w:b/>
          <w:bCs/>
          <w:sz w:val="28"/>
          <w:szCs w:val="28"/>
        </w:rPr>
      </w:pPr>
      <w:r w:rsidRPr="0050568A">
        <w:rPr>
          <w:b/>
          <w:bCs/>
          <w:sz w:val="28"/>
          <w:szCs w:val="28"/>
        </w:rPr>
        <w:t>60</w:t>
      </w:r>
      <w:r>
        <w:rPr>
          <w:b/>
          <w:bCs/>
          <w:sz w:val="28"/>
          <w:szCs w:val="28"/>
        </w:rPr>
        <w:t>3</w:t>
      </w:r>
      <w:r w:rsidRPr="0050568A">
        <w:rPr>
          <w:b/>
          <w:bCs/>
          <w:sz w:val="28"/>
          <w:szCs w:val="28"/>
        </w:rPr>
        <w:t xml:space="preserve">. stjórnarfundur BSE </w:t>
      </w:r>
      <w:r>
        <w:rPr>
          <w:b/>
          <w:bCs/>
          <w:sz w:val="28"/>
          <w:szCs w:val="28"/>
        </w:rPr>
        <w:br/>
      </w:r>
      <w:r w:rsidRPr="0050568A">
        <w:rPr>
          <w:b/>
          <w:bCs/>
          <w:sz w:val="28"/>
          <w:szCs w:val="28"/>
        </w:rPr>
        <w:t xml:space="preserve">haldinn í Búgarði </w:t>
      </w:r>
      <w:r>
        <w:rPr>
          <w:b/>
          <w:bCs/>
          <w:sz w:val="28"/>
          <w:szCs w:val="28"/>
        </w:rPr>
        <w:t>fimmtudaginn 4. sept.</w:t>
      </w:r>
      <w:r w:rsidRPr="0050568A">
        <w:rPr>
          <w:b/>
          <w:bCs/>
          <w:sz w:val="28"/>
          <w:szCs w:val="28"/>
        </w:rPr>
        <w:t xml:space="preserve"> kl. 10.30.</w:t>
      </w:r>
    </w:p>
    <w:p w14:paraId="0CEB65D2" w14:textId="293610EF" w:rsidR="002447BE" w:rsidRPr="00711F52" w:rsidRDefault="002447BE" w:rsidP="002447BE">
      <w:pPr>
        <w:rPr>
          <w:sz w:val="22"/>
          <w:szCs w:val="22"/>
        </w:rPr>
      </w:pPr>
      <w:r w:rsidRPr="00711F52">
        <w:rPr>
          <w:sz w:val="22"/>
          <w:szCs w:val="22"/>
        </w:rPr>
        <w:t>Mættir á fund: Birgir</w:t>
      </w:r>
      <w:r w:rsidR="00DA32E8" w:rsidRPr="00711F52">
        <w:rPr>
          <w:sz w:val="22"/>
          <w:szCs w:val="22"/>
        </w:rPr>
        <w:t xml:space="preserve"> H. Arason, Gestur J. Jensson, Hákon B. Harðarson, Aðalsteinn H. Hreinsson</w:t>
      </w:r>
      <w:r w:rsidR="00725AC7" w:rsidRPr="00711F52">
        <w:rPr>
          <w:sz w:val="22"/>
          <w:szCs w:val="22"/>
        </w:rPr>
        <w:t xml:space="preserve"> ásamt Karli Inga og Baldri Helga varamönnum. Agnar Þór boðaði forföll.</w:t>
      </w:r>
    </w:p>
    <w:p w14:paraId="5D41DB27" w14:textId="27100F10" w:rsidR="00DA32E8" w:rsidRPr="00711F52" w:rsidRDefault="00DA32E8" w:rsidP="00DA32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11F52">
        <w:rPr>
          <w:b/>
          <w:bCs/>
          <w:sz w:val="22"/>
          <w:szCs w:val="22"/>
        </w:rPr>
        <w:t>Fundargerð</w:t>
      </w:r>
      <w:r w:rsidRPr="00711F52">
        <w:rPr>
          <w:sz w:val="22"/>
          <w:szCs w:val="22"/>
        </w:rPr>
        <w:t xml:space="preserve"> síðasta fundar, nr. 602. 29.4. sl. samþykkt.</w:t>
      </w:r>
    </w:p>
    <w:p w14:paraId="2FAC2ACB" w14:textId="01645230" w:rsidR="00144DDC" w:rsidRPr="00711F52" w:rsidRDefault="00725AC7" w:rsidP="00DA32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11F52">
        <w:rPr>
          <w:b/>
          <w:bCs/>
          <w:sz w:val="22"/>
          <w:szCs w:val="22"/>
        </w:rPr>
        <w:t>Söfnun á rúlluplasti.</w:t>
      </w:r>
      <w:r w:rsidRPr="00711F52">
        <w:rPr>
          <w:sz w:val="22"/>
          <w:szCs w:val="22"/>
        </w:rPr>
        <w:t xml:space="preserve"> </w:t>
      </w:r>
      <w:r w:rsidR="00144DDC" w:rsidRPr="00711F52">
        <w:rPr>
          <w:sz w:val="22"/>
          <w:szCs w:val="22"/>
        </w:rPr>
        <w:t xml:space="preserve">Samkv. fundarsamþykkt er stefnt á að fara yfir </w:t>
      </w:r>
      <w:r w:rsidRPr="00711F52">
        <w:rPr>
          <w:sz w:val="22"/>
          <w:szCs w:val="22"/>
        </w:rPr>
        <w:t>skipulag og forsendur á</w:t>
      </w:r>
      <w:r w:rsidR="00640CF4">
        <w:rPr>
          <w:sz w:val="22"/>
          <w:szCs w:val="22"/>
        </w:rPr>
        <w:t xml:space="preserve"> </w:t>
      </w:r>
      <w:r w:rsidR="00144DDC" w:rsidRPr="00711F52">
        <w:rPr>
          <w:sz w:val="22"/>
          <w:szCs w:val="22"/>
        </w:rPr>
        <w:t>söfnun rúlluplast</w:t>
      </w:r>
      <w:r w:rsidRPr="00711F52">
        <w:rPr>
          <w:sz w:val="22"/>
          <w:szCs w:val="22"/>
        </w:rPr>
        <w:t>s</w:t>
      </w:r>
      <w:r w:rsidR="00144DDC" w:rsidRPr="00711F52">
        <w:rPr>
          <w:sz w:val="22"/>
          <w:szCs w:val="22"/>
        </w:rPr>
        <w:t>. Framkv.stj. hafði nýlega samband við Helga hjá Terra, sem er upptekinn næstu vikur en stefnt á fund um miðjan október</w:t>
      </w:r>
      <w:r w:rsidRPr="00711F52">
        <w:rPr>
          <w:sz w:val="22"/>
          <w:szCs w:val="22"/>
        </w:rPr>
        <w:t xml:space="preserve"> þar sem málið verður unnið áfam</w:t>
      </w:r>
      <w:r w:rsidR="00144DDC" w:rsidRPr="00711F52">
        <w:rPr>
          <w:sz w:val="22"/>
          <w:szCs w:val="22"/>
        </w:rPr>
        <w:t>.</w:t>
      </w:r>
    </w:p>
    <w:p w14:paraId="774C5BFC" w14:textId="4BD35979" w:rsidR="00DA32E8" w:rsidRPr="00711F52" w:rsidRDefault="00DA32E8" w:rsidP="00DA32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11F52">
        <w:rPr>
          <w:b/>
          <w:bCs/>
          <w:sz w:val="22"/>
          <w:szCs w:val="22"/>
        </w:rPr>
        <w:t>Farið yfir stöðu framkvæmd</w:t>
      </w:r>
      <w:r w:rsidR="00640CF4">
        <w:rPr>
          <w:b/>
          <w:bCs/>
          <w:sz w:val="22"/>
          <w:szCs w:val="22"/>
        </w:rPr>
        <w:t>a</w:t>
      </w:r>
      <w:r w:rsidRPr="00711F52">
        <w:rPr>
          <w:b/>
          <w:bCs/>
          <w:sz w:val="22"/>
          <w:szCs w:val="22"/>
        </w:rPr>
        <w:t xml:space="preserve"> á Óseyrinni.</w:t>
      </w:r>
      <w:r w:rsidR="00725AC7" w:rsidRPr="00711F52">
        <w:rPr>
          <w:sz w:val="22"/>
          <w:szCs w:val="22"/>
        </w:rPr>
        <w:t xml:space="preserve"> Í vor kom í ljós að plötur/klæðning á stöfnum hússins hafa brotnað vegna hitaþenslu. Enn er beðið eftir viðbrögðum söluaðila sem er Húsasmiðjan.</w:t>
      </w:r>
      <w:r w:rsidR="00144DDC" w:rsidRPr="00711F52">
        <w:rPr>
          <w:sz w:val="22"/>
          <w:szCs w:val="22"/>
        </w:rPr>
        <w:t xml:space="preserve"> </w:t>
      </w:r>
      <w:r w:rsidR="00B628E3" w:rsidRPr="00711F52">
        <w:rPr>
          <w:sz w:val="22"/>
          <w:szCs w:val="22"/>
        </w:rPr>
        <w:t>Verið</w:t>
      </w:r>
      <w:r w:rsidR="00640CF4">
        <w:rPr>
          <w:sz w:val="22"/>
          <w:szCs w:val="22"/>
        </w:rPr>
        <w:t xml:space="preserve"> er</w:t>
      </w:r>
      <w:r w:rsidR="00B628E3" w:rsidRPr="00711F52">
        <w:rPr>
          <w:sz w:val="22"/>
          <w:szCs w:val="22"/>
        </w:rPr>
        <w:t xml:space="preserve"> að ganga frá endurbótum á stéttinni norðan við </w:t>
      </w:r>
      <w:r w:rsidR="00725AC7" w:rsidRPr="00711F52">
        <w:rPr>
          <w:sz w:val="22"/>
          <w:szCs w:val="22"/>
        </w:rPr>
        <w:t xml:space="preserve">húsið ásamt römpum til að laga aðgengi fyrir fatlaða. Næstu daga verður málað í forstofunni. Eftir að ganga frá merkingum á húsinu sem verður ekki gert fyrr en </w:t>
      </w:r>
      <w:r w:rsidR="00203428" w:rsidRPr="00711F52">
        <w:rPr>
          <w:sz w:val="22"/>
          <w:szCs w:val="22"/>
        </w:rPr>
        <w:t>búið er að gera við á stöfnum hússins.</w:t>
      </w:r>
    </w:p>
    <w:p w14:paraId="4771BF6B" w14:textId="57B32590" w:rsidR="00DA32E8" w:rsidRPr="00711F52" w:rsidRDefault="00DA32E8" w:rsidP="00DA32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11F52">
        <w:rPr>
          <w:b/>
          <w:bCs/>
          <w:sz w:val="22"/>
          <w:szCs w:val="22"/>
        </w:rPr>
        <w:t>Ráðning á starf</w:t>
      </w:r>
      <w:r w:rsidR="00640CF4">
        <w:rPr>
          <w:b/>
          <w:bCs/>
          <w:sz w:val="22"/>
          <w:szCs w:val="22"/>
        </w:rPr>
        <w:t>krafti</w:t>
      </w:r>
      <w:r w:rsidRPr="00711F52">
        <w:rPr>
          <w:b/>
          <w:bCs/>
          <w:sz w:val="22"/>
          <w:szCs w:val="22"/>
        </w:rPr>
        <w:t xml:space="preserve"> hjá Bókvís ehf.</w:t>
      </w:r>
      <w:r w:rsidR="00725AC7" w:rsidRPr="00711F52">
        <w:rPr>
          <w:sz w:val="22"/>
          <w:szCs w:val="22"/>
        </w:rPr>
        <w:t xml:space="preserve"> </w:t>
      </w:r>
      <w:r w:rsidR="00203428" w:rsidRPr="00711F52">
        <w:rPr>
          <w:sz w:val="22"/>
          <w:szCs w:val="22"/>
        </w:rPr>
        <w:t>Samið var í sumar við Mögnum</w:t>
      </w:r>
      <w:r w:rsidR="00640CF4">
        <w:rPr>
          <w:sz w:val="22"/>
          <w:szCs w:val="22"/>
        </w:rPr>
        <w:t>, sem sérhæfa sig í ráðningum,</w:t>
      </w:r>
      <w:r w:rsidR="00203428" w:rsidRPr="00711F52">
        <w:rPr>
          <w:sz w:val="22"/>
          <w:szCs w:val="22"/>
        </w:rPr>
        <w:t xml:space="preserve"> að </w:t>
      </w:r>
      <w:r w:rsidR="00640CF4">
        <w:rPr>
          <w:sz w:val="22"/>
          <w:szCs w:val="22"/>
        </w:rPr>
        <w:t>hafa umsjón með</w:t>
      </w:r>
      <w:r w:rsidR="00203428" w:rsidRPr="00711F52">
        <w:rPr>
          <w:sz w:val="22"/>
          <w:szCs w:val="22"/>
        </w:rPr>
        <w:t xml:space="preserve"> ráðningu. </w:t>
      </w:r>
      <w:r w:rsidR="00725AC7" w:rsidRPr="00711F52">
        <w:rPr>
          <w:sz w:val="22"/>
          <w:szCs w:val="22"/>
        </w:rPr>
        <w:t xml:space="preserve">Búið að auglýsa eftir stafsmanni </w:t>
      </w:r>
      <w:r w:rsidR="008C15EA" w:rsidRPr="00711F52">
        <w:rPr>
          <w:sz w:val="22"/>
          <w:szCs w:val="22"/>
        </w:rPr>
        <w:t xml:space="preserve">í stað Jóns Hlyns </w:t>
      </w:r>
      <w:r w:rsidR="00203428" w:rsidRPr="00711F52">
        <w:rPr>
          <w:sz w:val="22"/>
          <w:szCs w:val="22"/>
        </w:rPr>
        <w:t xml:space="preserve">sem hættir störfum að mestu í haust, </w:t>
      </w:r>
      <w:r w:rsidR="008C15EA" w:rsidRPr="00711F52">
        <w:rPr>
          <w:sz w:val="22"/>
          <w:szCs w:val="22"/>
        </w:rPr>
        <w:t>en ekki komin niðurstaða.</w:t>
      </w:r>
    </w:p>
    <w:p w14:paraId="5116EDB4" w14:textId="45E32F5A" w:rsidR="00DA32E8" w:rsidRPr="00711F52" w:rsidRDefault="00AA7D83" w:rsidP="00AA7D83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11F52">
        <w:rPr>
          <w:b/>
          <w:bCs/>
          <w:sz w:val="22"/>
          <w:szCs w:val="22"/>
        </w:rPr>
        <w:t>Ann</w:t>
      </w:r>
      <w:r w:rsidR="00DA32E8" w:rsidRPr="00711F52">
        <w:rPr>
          <w:b/>
          <w:bCs/>
          <w:sz w:val="22"/>
          <w:szCs w:val="22"/>
        </w:rPr>
        <w:t xml:space="preserve">að sem er á döfinni hjá BSE: </w:t>
      </w:r>
      <w:r w:rsidRPr="00711F52">
        <w:rPr>
          <w:b/>
          <w:bCs/>
          <w:sz w:val="22"/>
          <w:szCs w:val="22"/>
        </w:rPr>
        <w:br/>
      </w:r>
      <w:r w:rsidR="008C15EA" w:rsidRPr="00711F52">
        <w:rPr>
          <w:sz w:val="22"/>
          <w:szCs w:val="22"/>
        </w:rPr>
        <w:t xml:space="preserve">Árangur </w:t>
      </w:r>
      <w:r w:rsidR="00640CF4">
        <w:rPr>
          <w:sz w:val="22"/>
          <w:szCs w:val="22"/>
        </w:rPr>
        <w:t>kúa</w:t>
      </w:r>
      <w:r w:rsidR="008C15EA" w:rsidRPr="00711F52">
        <w:rPr>
          <w:sz w:val="22"/>
          <w:szCs w:val="22"/>
        </w:rPr>
        <w:t>sæðinga hefur verið afar slakur á landsvísu síðan í nóvember á síðasta ári</w:t>
      </w:r>
      <w:r w:rsidR="00DA32E8" w:rsidRPr="00711F52">
        <w:rPr>
          <w:sz w:val="22"/>
          <w:szCs w:val="22"/>
        </w:rPr>
        <w:t>,</w:t>
      </w:r>
      <w:r w:rsidR="000B11BD" w:rsidRPr="00711F52">
        <w:rPr>
          <w:sz w:val="22"/>
          <w:szCs w:val="22"/>
        </w:rPr>
        <w:t xml:space="preserve"> Höskuldur</w:t>
      </w:r>
      <w:r w:rsidR="00ED1440" w:rsidRPr="00711F52">
        <w:rPr>
          <w:sz w:val="22"/>
          <w:szCs w:val="22"/>
        </w:rPr>
        <w:t xml:space="preserve"> Jensson dýralæknir NBÍ og framkvæmda aðila kúasæðinga hefur lagt sig fram um að skoða alla þætti sem snúa að innra starfi NBÍ og fl. Skoðað verður einnig hvort eitthvað í tengingu Fang-appsins við Huppu geti ruglað niðurstöður fanghlutfalls.</w:t>
      </w:r>
      <w:r w:rsidRPr="00711F52">
        <w:rPr>
          <w:sz w:val="22"/>
          <w:szCs w:val="22"/>
        </w:rPr>
        <w:t xml:space="preserve"> </w:t>
      </w:r>
      <w:r w:rsidRPr="00711F52">
        <w:rPr>
          <w:sz w:val="22"/>
          <w:szCs w:val="22"/>
        </w:rPr>
        <w:br/>
      </w:r>
      <w:r w:rsidR="00ED1440" w:rsidRPr="00711F52">
        <w:rPr>
          <w:sz w:val="22"/>
          <w:szCs w:val="22"/>
        </w:rPr>
        <w:t xml:space="preserve">Um síðusu mánaðamót kom Tómas Veigari Sigurðarson til tímabundinna starfa </w:t>
      </w:r>
      <w:r w:rsidR="00DA32E8" w:rsidRPr="00711F52">
        <w:rPr>
          <w:sz w:val="22"/>
          <w:szCs w:val="22"/>
        </w:rPr>
        <w:t>til að aðstoða Hákon við merkjalýsingasamninga</w:t>
      </w:r>
      <w:r w:rsidR="00ED1440" w:rsidRPr="00711F52">
        <w:rPr>
          <w:sz w:val="22"/>
          <w:szCs w:val="22"/>
        </w:rPr>
        <w:t xml:space="preserve"> og aðra vinnu í kortateikningum. Eftir að nýjar reglur Húsnæðis og mannvirkjastofnunar (HMS) </w:t>
      </w:r>
      <w:r w:rsidRPr="00711F52">
        <w:rPr>
          <w:sz w:val="22"/>
          <w:szCs w:val="22"/>
        </w:rPr>
        <w:t xml:space="preserve">tóku gildi </w:t>
      </w:r>
      <w:r w:rsidR="00ED1440" w:rsidRPr="00711F52">
        <w:rPr>
          <w:sz w:val="22"/>
          <w:szCs w:val="22"/>
        </w:rPr>
        <w:t xml:space="preserve">fer mikill tími í að ganga frá gögnum til samþykktar </w:t>
      </w:r>
      <w:r w:rsidR="00C11216" w:rsidRPr="00711F52">
        <w:rPr>
          <w:sz w:val="22"/>
          <w:szCs w:val="22"/>
        </w:rPr>
        <w:t xml:space="preserve">hjá sveitarfélögum og þinglýsingar. </w:t>
      </w:r>
      <w:r w:rsidRPr="00711F52">
        <w:rPr>
          <w:sz w:val="22"/>
          <w:szCs w:val="22"/>
        </w:rPr>
        <w:t>Ráðning Tómasar Veigars gjörbreytir</w:t>
      </w:r>
      <w:r w:rsidR="00CB4F31" w:rsidRPr="00711F52">
        <w:rPr>
          <w:sz w:val="22"/>
          <w:szCs w:val="22"/>
        </w:rPr>
        <w:t xml:space="preserve"> afköstum í afgreiðslu á hnitsetningu lóða og bújarða</w:t>
      </w:r>
      <w:r w:rsidRPr="00711F52">
        <w:rPr>
          <w:sz w:val="22"/>
          <w:szCs w:val="22"/>
        </w:rPr>
        <w:t>.</w:t>
      </w:r>
      <w:r w:rsidR="00DA32E8" w:rsidRPr="00711F52">
        <w:rPr>
          <w:sz w:val="22"/>
          <w:szCs w:val="22"/>
        </w:rPr>
        <w:t xml:space="preserve"> </w:t>
      </w:r>
      <w:r w:rsidRPr="00711F52">
        <w:rPr>
          <w:sz w:val="22"/>
          <w:szCs w:val="22"/>
        </w:rPr>
        <w:br/>
      </w:r>
      <w:r w:rsidR="00CB4F31" w:rsidRPr="00711F52">
        <w:rPr>
          <w:sz w:val="22"/>
          <w:szCs w:val="22"/>
        </w:rPr>
        <w:t>Rætt um að hefja þurfi vinnu við samanburð á dýralæknakostnaði sem stefnt er að.</w:t>
      </w:r>
      <w:r w:rsidR="00CB4F31" w:rsidRPr="00711F52">
        <w:rPr>
          <w:sz w:val="22"/>
          <w:szCs w:val="22"/>
        </w:rPr>
        <w:br/>
        <w:t xml:space="preserve">Leggja þarf fyrir aðalfund samþykktabreytingar um að stjórn hafi heimild til að veðsetja eignir BSE að vissu marki t.d. þegar kostnaðarsamar endurbætur eru í gangi. Í samþykktum sem í gildi eru, er slíkt óheimilt. </w:t>
      </w:r>
    </w:p>
    <w:p w14:paraId="798CBBDD" w14:textId="3723928A" w:rsidR="00DA32E8" w:rsidRPr="00711F52" w:rsidRDefault="006D6DDC" w:rsidP="00DA32E8">
      <w:pPr>
        <w:pStyle w:val="ListParagraph"/>
        <w:numPr>
          <w:ilvl w:val="0"/>
          <w:numId w:val="1"/>
        </w:numPr>
        <w:rPr>
          <w:b/>
          <w:bCs/>
        </w:rPr>
      </w:pPr>
      <w:r w:rsidRPr="00711F52">
        <w:rPr>
          <w:b/>
          <w:bCs/>
          <w:sz w:val="22"/>
          <w:szCs w:val="22"/>
        </w:rPr>
        <w:t>Tillaga frá Fél. Kúab. Skagafirði.</w:t>
      </w:r>
      <w:r w:rsidR="00CB4F31" w:rsidRPr="00711F52">
        <w:rPr>
          <w:b/>
          <w:bCs/>
          <w:sz w:val="22"/>
          <w:szCs w:val="22"/>
        </w:rPr>
        <w:br/>
      </w:r>
      <w:r w:rsidR="00CB4F31" w:rsidRPr="00711F52">
        <w:rPr>
          <w:sz w:val="22"/>
          <w:szCs w:val="22"/>
        </w:rPr>
        <w:t xml:space="preserve">Í vor barst tillaga frá </w:t>
      </w:r>
      <w:r w:rsidR="00711F52" w:rsidRPr="00711F52">
        <w:rPr>
          <w:sz w:val="22"/>
          <w:szCs w:val="22"/>
        </w:rPr>
        <w:t>félaginu um að boðið verði upp á sæðingar alla daga ársins.</w:t>
      </w:r>
      <w:r w:rsidR="00711F52">
        <w:rPr>
          <w:sz w:val="22"/>
          <w:szCs w:val="22"/>
        </w:rPr>
        <w:t xml:space="preserve"> 6 </w:t>
      </w:r>
      <w:r w:rsidR="00B273EB">
        <w:rPr>
          <w:sz w:val="22"/>
          <w:szCs w:val="22"/>
        </w:rPr>
        <w:t xml:space="preserve">árlegir </w:t>
      </w:r>
      <w:r w:rsidR="00711F52">
        <w:rPr>
          <w:sz w:val="22"/>
          <w:szCs w:val="22"/>
        </w:rPr>
        <w:t xml:space="preserve">frídagar eru í kjarasamningum við frjótækna sem þarf að endurskoða ef </w:t>
      </w:r>
      <w:r w:rsidR="00B273EB">
        <w:rPr>
          <w:sz w:val="22"/>
          <w:szCs w:val="22"/>
        </w:rPr>
        <w:t xml:space="preserve">af </w:t>
      </w:r>
      <w:r w:rsidR="00711F52">
        <w:rPr>
          <w:sz w:val="22"/>
          <w:szCs w:val="22"/>
        </w:rPr>
        <w:t>á að verða. Eðlilegt er að taka málið fyrir á næsta búgreinaþingi kúabænda</w:t>
      </w:r>
      <w:r w:rsidR="00B273EB">
        <w:rPr>
          <w:sz w:val="22"/>
          <w:szCs w:val="22"/>
        </w:rPr>
        <w:t xml:space="preserve"> og við endurnýjun kjarasamninga við frjótækna</w:t>
      </w:r>
      <w:r w:rsidR="00711F52">
        <w:rPr>
          <w:sz w:val="22"/>
          <w:szCs w:val="22"/>
        </w:rPr>
        <w:t>.</w:t>
      </w:r>
    </w:p>
    <w:p w14:paraId="4F9C6328" w14:textId="7AE7FE94" w:rsidR="00711F52" w:rsidRPr="00711F52" w:rsidRDefault="00711F52" w:rsidP="00711F52">
      <w:pPr>
        <w:pStyle w:val="ListParagraph"/>
        <w:ind w:left="1080"/>
      </w:pPr>
      <w:r>
        <w:rPr>
          <w:b/>
          <w:bCs/>
          <w:sz w:val="22"/>
          <w:szCs w:val="22"/>
        </w:rPr>
        <w:br/>
      </w:r>
      <w:r w:rsidRPr="00711F52">
        <w:rPr>
          <w:sz w:val="22"/>
          <w:szCs w:val="22"/>
        </w:rPr>
        <w:t>Fleira ekki gert og fundi slitið kl.</w:t>
      </w:r>
      <w:r w:rsidRPr="00711F52">
        <w:t xml:space="preserve"> 12.30</w:t>
      </w:r>
      <w:r w:rsidRPr="00711F52">
        <w:br/>
        <w:t>SBH</w:t>
      </w:r>
    </w:p>
    <w:p w14:paraId="6B41A5C1" w14:textId="74968790" w:rsidR="00611E31" w:rsidRDefault="008A497E">
      <w:r>
        <w:t xml:space="preserve"> </w:t>
      </w:r>
      <w:r w:rsidR="00933D17">
        <w:t xml:space="preserve"> </w:t>
      </w:r>
    </w:p>
    <w:sectPr w:rsidR="00611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595E"/>
    <w:multiLevelType w:val="hybridMultilevel"/>
    <w:tmpl w:val="11E85874"/>
    <w:lvl w:ilvl="0" w:tplc="546AD8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1E686D"/>
    <w:multiLevelType w:val="hybridMultilevel"/>
    <w:tmpl w:val="25AC9D8A"/>
    <w:lvl w:ilvl="0" w:tplc="516C2E60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11582">
    <w:abstractNumId w:val="1"/>
  </w:num>
  <w:num w:numId="2" w16cid:durableId="121589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E"/>
    <w:rsid w:val="000751D1"/>
    <w:rsid w:val="000B11BD"/>
    <w:rsid w:val="00144DDC"/>
    <w:rsid w:val="00203428"/>
    <w:rsid w:val="002447BE"/>
    <w:rsid w:val="0033030A"/>
    <w:rsid w:val="003F3B13"/>
    <w:rsid w:val="00401335"/>
    <w:rsid w:val="00465CE1"/>
    <w:rsid w:val="005C224F"/>
    <w:rsid w:val="00611E31"/>
    <w:rsid w:val="00640CF4"/>
    <w:rsid w:val="006D6DDC"/>
    <w:rsid w:val="00711F52"/>
    <w:rsid w:val="00725AC7"/>
    <w:rsid w:val="008A497E"/>
    <w:rsid w:val="008C11E7"/>
    <w:rsid w:val="008C15EA"/>
    <w:rsid w:val="00933D17"/>
    <w:rsid w:val="00A2279A"/>
    <w:rsid w:val="00AA7D83"/>
    <w:rsid w:val="00B273EB"/>
    <w:rsid w:val="00B628E3"/>
    <w:rsid w:val="00C11216"/>
    <w:rsid w:val="00CB4F31"/>
    <w:rsid w:val="00DA32E8"/>
    <w:rsid w:val="00E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80A1AA"/>
  <w15:chartTrackingRefBased/>
  <w15:docId w15:val="{9F88F268-1B17-4228-89E2-1E8C4DEC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BE"/>
  </w:style>
  <w:style w:type="paragraph" w:styleId="Heading1">
    <w:name w:val="heading 1"/>
    <w:basedOn w:val="Normal"/>
    <w:next w:val="Normal"/>
    <w:link w:val="Heading1Char"/>
    <w:uiPriority w:val="9"/>
    <w:qFormat/>
    <w:rsid w:val="00244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 Hreinsson</dc:creator>
  <cp:keywords/>
  <dc:description/>
  <cp:lastModifiedBy>Sigurgeir B Hreinsson</cp:lastModifiedBy>
  <cp:revision>5</cp:revision>
  <dcterms:created xsi:type="dcterms:W3CDTF">2025-09-04T09:46:00Z</dcterms:created>
  <dcterms:modified xsi:type="dcterms:W3CDTF">2025-09-12T10:29:00Z</dcterms:modified>
</cp:coreProperties>
</file>