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237B7" w14:textId="199FF2B8" w:rsidR="00F87D33" w:rsidRDefault="00F87D33" w:rsidP="00F87D33">
      <w:pPr>
        <w:jc w:val="center"/>
        <w:rPr>
          <w:b/>
          <w:sz w:val="28"/>
          <w:szCs w:val="28"/>
        </w:rPr>
      </w:pPr>
      <w:r w:rsidRPr="00B74273">
        <w:rPr>
          <w:b/>
          <w:sz w:val="28"/>
          <w:szCs w:val="28"/>
        </w:rPr>
        <w:t>56</w:t>
      </w:r>
      <w:r>
        <w:rPr>
          <w:b/>
          <w:sz w:val="28"/>
          <w:szCs w:val="28"/>
        </w:rPr>
        <w:t>6</w:t>
      </w:r>
      <w:r w:rsidRPr="00B74273">
        <w:rPr>
          <w:b/>
          <w:sz w:val="28"/>
          <w:szCs w:val="28"/>
        </w:rPr>
        <w:t>. fundur stjórnar Búnaðarsambands Eyjafjarðar</w:t>
      </w:r>
      <w:r>
        <w:rPr>
          <w:b/>
          <w:sz w:val="28"/>
          <w:szCs w:val="28"/>
        </w:rPr>
        <w:br/>
        <w:t>Búgarði þriðjudaginnn 4. september 2018 kl. 10.30.</w:t>
      </w:r>
    </w:p>
    <w:p w14:paraId="5F22A11D" w14:textId="4A263747" w:rsidR="00A66B4B" w:rsidRDefault="00F87D33" w:rsidP="00235D52">
      <w:pPr>
        <w:ind w:firstLine="708"/>
        <w:rPr>
          <w:lang w:val="en-US"/>
        </w:rPr>
      </w:pPr>
      <w:proofErr w:type="spellStart"/>
      <w:r>
        <w:rPr>
          <w:lang w:val="en-US"/>
        </w:rPr>
        <w:t>Allir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stjórnarmenn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mættir</w:t>
      </w:r>
      <w:proofErr w:type="spellEnd"/>
      <w:r>
        <w:rPr>
          <w:lang w:val="en-US"/>
        </w:rPr>
        <w:t>.</w:t>
      </w:r>
      <w:r w:rsidR="00485E42">
        <w:rPr>
          <w:lang w:val="en-US"/>
        </w:rPr>
        <w:t xml:space="preserve"> </w:t>
      </w:r>
      <w:proofErr w:type="spellStart"/>
      <w:r w:rsidR="00485E42">
        <w:rPr>
          <w:lang w:val="en-US"/>
        </w:rPr>
        <w:t>Aðalsteinn</w:t>
      </w:r>
      <w:proofErr w:type="spellEnd"/>
      <w:r w:rsidR="00485E42">
        <w:rPr>
          <w:lang w:val="en-US"/>
        </w:rPr>
        <w:t xml:space="preserve"> </w:t>
      </w:r>
      <w:proofErr w:type="spellStart"/>
      <w:r w:rsidR="00485E42">
        <w:rPr>
          <w:lang w:val="en-US"/>
        </w:rPr>
        <w:t>fyrsti</w:t>
      </w:r>
      <w:proofErr w:type="spellEnd"/>
      <w:r w:rsidR="00485E42">
        <w:rPr>
          <w:lang w:val="en-US"/>
        </w:rPr>
        <w:t xml:space="preserve"> </w:t>
      </w:r>
      <w:proofErr w:type="spellStart"/>
      <w:r w:rsidR="00485E42">
        <w:rPr>
          <w:lang w:val="en-US"/>
        </w:rPr>
        <w:t>varamaður</w:t>
      </w:r>
      <w:proofErr w:type="spellEnd"/>
      <w:r w:rsidR="00485E42">
        <w:rPr>
          <w:lang w:val="en-US"/>
        </w:rPr>
        <w:t xml:space="preserve"> </w:t>
      </w:r>
      <w:proofErr w:type="spellStart"/>
      <w:r w:rsidR="00485E42">
        <w:rPr>
          <w:lang w:val="en-US"/>
        </w:rPr>
        <w:t>mætti</w:t>
      </w:r>
      <w:proofErr w:type="spellEnd"/>
      <w:r w:rsidR="00485E42">
        <w:rPr>
          <w:lang w:val="en-US"/>
        </w:rPr>
        <w:t xml:space="preserve"> kl. 12.15</w:t>
      </w:r>
      <w:r w:rsidR="00466538">
        <w:rPr>
          <w:lang w:val="en-US"/>
        </w:rPr>
        <w:t xml:space="preserve"> </w:t>
      </w:r>
      <w:r w:rsidR="00235D52">
        <w:rPr>
          <w:lang w:val="en-US"/>
        </w:rPr>
        <w:t xml:space="preserve">(og </w:t>
      </w:r>
      <w:proofErr w:type="spellStart"/>
      <w:r w:rsidR="00235D52">
        <w:rPr>
          <w:lang w:val="en-US"/>
        </w:rPr>
        <w:t>fékk</w:t>
      </w:r>
      <w:proofErr w:type="spellEnd"/>
      <w:r w:rsidR="00235D52">
        <w:rPr>
          <w:lang w:val="en-US"/>
        </w:rPr>
        <w:t xml:space="preserve"> </w:t>
      </w:r>
      <w:proofErr w:type="spellStart"/>
      <w:r w:rsidR="00235D52">
        <w:rPr>
          <w:lang w:val="en-US"/>
        </w:rPr>
        <w:t>ekkert</w:t>
      </w:r>
      <w:proofErr w:type="spellEnd"/>
      <w:r w:rsidR="00235D52">
        <w:rPr>
          <w:lang w:val="en-US"/>
        </w:rPr>
        <w:t xml:space="preserve"> </w:t>
      </w:r>
      <w:proofErr w:type="spellStart"/>
      <w:r w:rsidR="00235D52">
        <w:rPr>
          <w:lang w:val="en-US"/>
        </w:rPr>
        <w:t>að</w:t>
      </w:r>
      <w:proofErr w:type="spellEnd"/>
      <w:r w:rsidR="00235D52">
        <w:rPr>
          <w:lang w:val="en-US"/>
        </w:rPr>
        <w:t xml:space="preserve"> </w:t>
      </w:r>
      <w:proofErr w:type="spellStart"/>
      <w:r w:rsidR="00235D52">
        <w:rPr>
          <w:lang w:val="en-US"/>
        </w:rPr>
        <w:t>borða</w:t>
      </w:r>
      <w:proofErr w:type="spellEnd"/>
      <w:r w:rsidR="00235D52">
        <w:rPr>
          <w:lang w:val="en-US"/>
        </w:rPr>
        <w:t>)</w:t>
      </w:r>
      <w:r w:rsidR="00466538">
        <w:rPr>
          <w:lang w:val="en-US"/>
        </w:rPr>
        <w:t>.</w:t>
      </w:r>
    </w:p>
    <w:p w14:paraId="541819B8" w14:textId="5737585A" w:rsidR="00485E42" w:rsidRPr="00235D52" w:rsidRDefault="00485E42" w:rsidP="00235D52">
      <w:pPr>
        <w:ind w:firstLine="708"/>
        <w:rPr>
          <w:b/>
          <w:lang w:val="en-US"/>
        </w:rPr>
      </w:pPr>
      <w:proofErr w:type="spellStart"/>
      <w:r w:rsidRPr="00235D52">
        <w:rPr>
          <w:b/>
          <w:lang w:val="en-US"/>
        </w:rPr>
        <w:t>Dagskrá</w:t>
      </w:r>
      <w:proofErr w:type="spellEnd"/>
      <w:r w:rsidRPr="00235D52">
        <w:rPr>
          <w:b/>
          <w:lang w:val="en-US"/>
        </w:rPr>
        <w:t>:</w:t>
      </w:r>
    </w:p>
    <w:p w14:paraId="55C36955" w14:textId="05E8C96B" w:rsidR="00F87D33" w:rsidRDefault="00F87D33" w:rsidP="00F87D33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 w:rsidRPr="00485E42">
        <w:rPr>
          <w:b/>
          <w:lang w:val="en-US"/>
        </w:rPr>
        <w:t>Samþykktar</w:t>
      </w:r>
      <w:proofErr w:type="spellEnd"/>
      <w:r w:rsidRPr="00485E42">
        <w:rPr>
          <w:b/>
          <w:lang w:val="en-US"/>
        </w:rPr>
        <w:t xml:space="preserve"> </w:t>
      </w:r>
      <w:proofErr w:type="spellStart"/>
      <w:r w:rsidRPr="00485E42">
        <w:rPr>
          <w:b/>
          <w:lang w:val="en-US"/>
        </w:rPr>
        <w:t>fundargerðir</w:t>
      </w:r>
      <w:proofErr w:type="spellEnd"/>
      <w:r w:rsidRPr="00485E42">
        <w:rPr>
          <w:b/>
          <w:lang w:val="en-US"/>
        </w:rPr>
        <w:t>.</w:t>
      </w:r>
      <w:r>
        <w:rPr>
          <w:lang w:val="en-US"/>
        </w:rPr>
        <w:t xml:space="preserve"> </w:t>
      </w:r>
      <w:r w:rsidR="00617CDA">
        <w:rPr>
          <w:lang w:val="en-US"/>
        </w:rPr>
        <w:br/>
      </w:r>
      <w:proofErr w:type="spellStart"/>
      <w:r w:rsidR="00485E42">
        <w:rPr>
          <w:lang w:val="en-US"/>
        </w:rPr>
        <w:t>Fundargerð</w:t>
      </w:r>
      <w:proofErr w:type="spellEnd"/>
      <w:r w:rsidR="00485E42">
        <w:rPr>
          <w:lang w:val="en-US"/>
        </w:rPr>
        <w:t xml:space="preserve"> </w:t>
      </w:r>
      <w:proofErr w:type="spellStart"/>
      <w:r w:rsidR="00485E42">
        <w:rPr>
          <w:lang w:val="en-US"/>
        </w:rPr>
        <w:t>s</w:t>
      </w:r>
      <w:r>
        <w:rPr>
          <w:lang w:val="en-US"/>
        </w:rPr>
        <w:t>tjórnarfund</w:t>
      </w:r>
      <w:r w:rsidR="00485E42">
        <w:rPr>
          <w:lang w:val="en-US"/>
        </w:rPr>
        <w:t>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frá</w:t>
      </w:r>
      <w:proofErr w:type="spellEnd"/>
      <w:r>
        <w:rPr>
          <w:lang w:val="en-US"/>
        </w:rPr>
        <w:t xml:space="preserve"> 10.4. og</w:t>
      </w:r>
      <w:r w:rsidR="00485E42">
        <w:rPr>
          <w:lang w:val="en-US"/>
        </w:rPr>
        <w:t xml:space="preserve"> </w:t>
      </w:r>
      <w:proofErr w:type="spellStart"/>
      <w:r>
        <w:rPr>
          <w:lang w:val="en-US"/>
        </w:rPr>
        <w:t>aðalfundar</w:t>
      </w:r>
      <w:proofErr w:type="spellEnd"/>
      <w:r w:rsidR="00485E42">
        <w:rPr>
          <w:lang w:val="en-US"/>
        </w:rPr>
        <w:t xml:space="preserve"> </w:t>
      </w:r>
      <w:proofErr w:type="spellStart"/>
      <w:r w:rsidR="00485E42">
        <w:rPr>
          <w:lang w:val="en-US"/>
        </w:rPr>
        <w:t>frá</w:t>
      </w:r>
      <w:proofErr w:type="spellEnd"/>
      <w:r w:rsidR="00485E42">
        <w:rPr>
          <w:lang w:val="en-US"/>
        </w:rPr>
        <w:t xml:space="preserve"> 13.4. </w:t>
      </w:r>
      <w:proofErr w:type="spellStart"/>
      <w:r w:rsidR="00485E42">
        <w:rPr>
          <w:lang w:val="en-US"/>
        </w:rPr>
        <w:t>samþykktar</w:t>
      </w:r>
      <w:proofErr w:type="spellEnd"/>
      <w:r w:rsidR="00485E42">
        <w:rPr>
          <w:lang w:val="en-US"/>
        </w:rPr>
        <w:t>.</w:t>
      </w:r>
    </w:p>
    <w:p w14:paraId="49D088B7" w14:textId="02C15DC5" w:rsidR="00F87D33" w:rsidRPr="004C68D0" w:rsidRDefault="00485E42" w:rsidP="004C68D0">
      <w:pPr>
        <w:pStyle w:val="ListParagraph"/>
        <w:numPr>
          <w:ilvl w:val="0"/>
          <w:numId w:val="1"/>
        </w:numPr>
        <w:rPr>
          <w:lang w:val="en-US"/>
        </w:rPr>
      </w:pPr>
      <w:r w:rsidRPr="00485E42">
        <w:rPr>
          <w:rFonts w:ascii="Calibri" w:eastAsia="Calibri" w:hAnsi="Calibri" w:cs="Times New Roman"/>
          <w:b/>
        </w:rPr>
        <w:t>Málefni Búnaðarstofu og búfjáreftirlits.</w:t>
      </w:r>
      <w:r>
        <w:rPr>
          <w:rFonts w:ascii="Calibri" w:eastAsia="Calibri" w:hAnsi="Calibri" w:cs="Times New Roman"/>
        </w:rPr>
        <w:t xml:space="preserve"> </w:t>
      </w:r>
      <w:r w:rsidR="004B067C">
        <w:rPr>
          <w:rFonts w:ascii="Calibri" w:eastAsia="Calibri" w:hAnsi="Calibri" w:cs="Times New Roman"/>
        </w:rPr>
        <w:t xml:space="preserve"> </w:t>
      </w:r>
      <w:r w:rsidR="00617CDA">
        <w:rPr>
          <w:rFonts w:ascii="Calibri" w:eastAsia="Calibri" w:hAnsi="Calibri" w:cs="Times New Roman"/>
        </w:rPr>
        <w:br/>
      </w:r>
      <w:r w:rsidR="004B067C">
        <w:rPr>
          <w:rFonts w:ascii="Calibri" w:eastAsia="Calibri" w:hAnsi="Calibri" w:cs="Times New Roman"/>
        </w:rPr>
        <w:t xml:space="preserve">Á aðalfundi BSE var beint til stjórnar að </w:t>
      </w:r>
      <w:r w:rsidR="00F87D33" w:rsidRPr="00F87D33">
        <w:rPr>
          <w:rFonts w:ascii="Calibri" w:eastAsia="Calibri" w:hAnsi="Calibri" w:cs="Times New Roman"/>
        </w:rPr>
        <w:t>skoða málefni Búnaðarstofu og búfjáreftirlitsins</w:t>
      </w:r>
      <w:r w:rsidR="004B067C">
        <w:rPr>
          <w:rFonts w:ascii="Calibri" w:eastAsia="Calibri" w:hAnsi="Calibri" w:cs="Times New Roman"/>
        </w:rPr>
        <w:t>, þar sem því var velt upp hvort eðlilegt sé að stofnun sem sér um greiðslur ríkis til bænda sé sú sama og er með eftirlit framleiðslunnar.</w:t>
      </w:r>
      <w:r w:rsidR="004C68D0">
        <w:rPr>
          <w:rFonts w:ascii="Calibri" w:eastAsia="Calibri" w:hAnsi="Calibri" w:cs="Times New Roman"/>
        </w:rPr>
        <w:t xml:space="preserve"> Fundurinn felur framkvæmdastjóra að kanna hvort almenn óænægja sé um það skipulag sem nú er. Fram kom hugmynd um að hugsanlega verði lögð fram tillaga til búnaðarþings um málið.</w:t>
      </w:r>
    </w:p>
    <w:p w14:paraId="1B44CE4B" w14:textId="607867E0" w:rsidR="00F87D33" w:rsidRDefault="00F87D33" w:rsidP="00F87D33">
      <w:pPr>
        <w:pStyle w:val="ListParagraph"/>
        <w:numPr>
          <w:ilvl w:val="0"/>
          <w:numId w:val="1"/>
        </w:numPr>
        <w:rPr>
          <w:rFonts w:ascii="Calibri" w:eastAsia="Calibri" w:hAnsi="Calibri" w:cs="Times New Roman"/>
        </w:rPr>
      </w:pPr>
      <w:r w:rsidRPr="005D5DF9">
        <w:rPr>
          <w:rFonts w:ascii="Calibri" w:eastAsia="Calibri" w:hAnsi="Calibri" w:cs="Times New Roman"/>
          <w:b/>
        </w:rPr>
        <w:t>Útboð á rafmagni til félagsmanna</w:t>
      </w:r>
      <w:r>
        <w:rPr>
          <w:rFonts w:ascii="Calibri" w:eastAsia="Calibri" w:hAnsi="Calibri" w:cs="Times New Roman"/>
        </w:rPr>
        <w:t>.</w:t>
      </w:r>
      <w:r w:rsidR="00617CDA">
        <w:rPr>
          <w:rFonts w:ascii="Calibri" w:eastAsia="Calibri" w:hAnsi="Calibri" w:cs="Times New Roman"/>
        </w:rPr>
        <w:br/>
      </w:r>
      <w:r w:rsidR="00703F53">
        <w:rPr>
          <w:rFonts w:ascii="Calibri" w:eastAsia="Calibri" w:hAnsi="Calibri" w:cs="Times New Roman"/>
        </w:rPr>
        <w:t xml:space="preserve"> </w:t>
      </w:r>
      <w:r w:rsidR="005D5DF9">
        <w:rPr>
          <w:rFonts w:ascii="Calibri" w:eastAsia="Calibri" w:hAnsi="Calibri" w:cs="Times New Roman"/>
        </w:rPr>
        <w:t>Framkvæmdastj. gerði s</w:t>
      </w:r>
      <w:r w:rsidR="00552E7D">
        <w:rPr>
          <w:rFonts w:ascii="Calibri" w:eastAsia="Calibri" w:hAnsi="Calibri" w:cs="Times New Roman"/>
        </w:rPr>
        <w:t xml:space="preserve">tjórn gerð grein fyrir stöðu málsins. </w:t>
      </w:r>
      <w:r w:rsidR="005D5DF9">
        <w:rPr>
          <w:rFonts w:ascii="Calibri" w:eastAsia="Calibri" w:hAnsi="Calibri" w:cs="Times New Roman"/>
        </w:rPr>
        <w:t>Tilboðsgögn voru send til 5 fyrirtækja sem selja raforku. Það eru Fallorka ehf, H</w:t>
      </w:r>
      <w:r w:rsidR="00225EF9">
        <w:rPr>
          <w:rFonts w:ascii="Calibri" w:eastAsia="Calibri" w:hAnsi="Calibri" w:cs="Times New Roman"/>
        </w:rPr>
        <w:t>S</w:t>
      </w:r>
      <w:r w:rsidR="005D5DF9">
        <w:rPr>
          <w:rFonts w:ascii="Calibri" w:eastAsia="Calibri" w:hAnsi="Calibri" w:cs="Times New Roman"/>
        </w:rPr>
        <w:t xml:space="preserve"> Orka hf, Orka náttúrunnar, Orkubú Vestfjarða og Orkusalan</w:t>
      </w:r>
      <w:r w:rsidR="00225EF9">
        <w:rPr>
          <w:rFonts w:ascii="Calibri" w:eastAsia="Calibri" w:hAnsi="Calibri" w:cs="Times New Roman"/>
        </w:rPr>
        <w:t xml:space="preserve"> ehf. </w:t>
      </w:r>
      <w:r w:rsidR="00552E7D">
        <w:rPr>
          <w:rFonts w:ascii="Calibri" w:eastAsia="Calibri" w:hAnsi="Calibri" w:cs="Times New Roman"/>
        </w:rPr>
        <w:t xml:space="preserve">Tilboð komu frá </w:t>
      </w:r>
      <w:r w:rsidR="00225EF9">
        <w:rPr>
          <w:rFonts w:ascii="Calibri" w:eastAsia="Calibri" w:hAnsi="Calibri" w:cs="Times New Roman"/>
        </w:rPr>
        <w:t>þeim öllum</w:t>
      </w:r>
      <w:r w:rsidR="00552E7D">
        <w:rPr>
          <w:rFonts w:ascii="Calibri" w:eastAsia="Calibri" w:hAnsi="Calibri" w:cs="Times New Roman"/>
        </w:rPr>
        <w:t xml:space="preserve">. Lægsta tilboðið </w:t>
      </w:r>
      <w:r w:rsidR="004F1C93">
        <w:rPr>
          <w:rFonts w:ascii="Calibri" w:eastAsia="Calibri" w:hAnsi="Calibri" w:cs="Times New Roman"/>
        </w:rPr>
        <w:t>er</w:t>
      </w:r>
      <w:r w:rsidR="00552E7D">
        <w:rPr>
          <w:rFonts w:ascii="Calibri" w:eastAsia="Calibri" w:hAnsi="Calibri" w:cs="Times New Roman"/>
        </w:rPr>
        <w:t xml:space="preserve"> frá Orkusölunni</w:t>
      </w:r>
      <w:r w:rsidR="004F1C93">
        <w:rPr>
          <w:rFonts w:ascii="Calibri" w:eastAsia="Calibri" w:hAnsi="Calibri" w:cs="Times New Roman"/>
        </w:rPr>
        <w:t>,</w:t>
      </w:r>
      <w:r w:rsidR="00552E7D">
        <w:rPr>
          <w:rFonts w:ascii="Calibri" w:eastAsia="Calibri" w:hAnsi="Calibri" w:cs="Times New Roman"/>
        </w:rPr>
        <w:t xml:space="preserve"> </w:t>
      </w:r>
      <w:bookmarkStart w:id="0" w:name="_GoBack"/>
      <w:bookmarkEnd w:id="0"/>
      <w:r w:rsidR="00552E7D">
        <w:rPr>
          <w:rFonts w:ascii="Calibri" w:eastAsia="Calibri" w:hAnsi="Calibri" w:cs="Times New Roman"/>
        </w:rPr>
        <w:t xml:space="preserve">4,75 kr/kvst. </w:t>
      </w:r>
      <w:r w:rsidR="00364917">
        <w:rPr>
          <w:rFonts w:ascii="Calibri" w:eastAsia="Calibri" w:hAnsi="Calibri" w:cs="Times New Roman"/>
        </w:rPr>
        <w:t>á fyrsta mánuði samnings</w:t>
      </w:r>
      <w:r w:rsidR="0093011C">
        <w:rPr>
          <w:rFonts w:ascii="Calibri" w:eastAsia="Calibri" w:hAnsi="Calibri" w:cs="Times New Roman"/>
        </w:rPr>
        <w:t>,</w:t>
      </w:r>
      <w:r w:rsidR="00364917">
        <w:rPr>
          <w:rFonts w:ascii="Calibri" w:eastAsia="Calibri" w:hAnsi="Calibri" w:cs="Times New Roman"/>
        </w:rPr>
        <w:t xml:space="preserve"> </w:t>
      </w:r>
      <w:r w:rsidR="006F2F49">
        <w:rPr>
          <w:rFonts w:ascii="Calibri" w:eastAsia="Calibri" w:hAnsi="Calibri" w:cs="Times New Roman"/>
        </w:rPr>
        <w:t>s</w:t>
      </w:r>
      <w:r w:rsidR="00552E7D">
        <w:rPr>
          <w:rFonts w:ascii="Calibri" w:eastAsia="Calibri" w:hAnsi="Calibri" w:cs="Times New Roman"/>
        </w:rPr>
        <w:t xml:space="preserve">em er </w:t>
      </w:r>
      <w:r w:rsidR="006F2F49">
        <w:rPr>
          <w:rFonts w:ascii="Calibri" w:eastAsia="Calibri" w:hAnsi="Calibri" w:cs="Times New Roman"/>
        </w:rPr>
        <w:t>um</w:t>
      </w:r>
      <w:r w:rsidR="00364917">
        <w:rPr>
          <w:rFonts w:ascii="Calibri" w:eastAsia="Calibri" w:hAnsi="Calibri" w:cs="Times New Roman"/>
        </w:rPr>
        <w:t>talsvert</w:t>
      </w:r>
      <w:r w:rsidR="006F2F49">
        <w:rPr>
          <w:rFonts w:ascii="Calibri" w:eastAsia="Calibri" w:hAnsi="Calibri" w:cs="Times New Roman"/>
        </w:rPr>
        <w:t xml:space="preserve"> lægra en gjaldskrá þeirra er í dag. </w:t>
      </w:r>
      <w:r w:rsidR="00225EF9">
        <w:rPr>
          <w:rFonts w:ascii="Calibri" w:eastAsia="Calibri" w:hAnsi="Calibri" w:cs="Times New Roman"/>
        </w:rPr>
        <w:t xml:space="preserve">Stefnt er á að funda með forsvarsmönnum Orkusölunnar </w:t>
      </w:r>
      <w:r w:rsidR="008E4409">
        <w:rPr>
          <w:rFonts w:ascii="Calibri" w:eastAsia="Calibri" w:hAnsi="Calibri" w:cs="Times New Roman"/>
        </w:rPr>
        <w:t>nú í vikunni til að ganga frá samningum</w:t>
      </w:r>
      <w:r w:rsidR="00225EF9">
        <w:rPr>
          <w:rFonts w:ascii="Calibri" w:eastAsia="Calibri" w:hAnsi="Calibri" w:cs="Times New Roman"/>
        </w:rPr>
        <w:t xml:space="preserve">. </w:t>
      </w:r>
      <w:r w:rsidR="00225EF9">
        <w:rPr>
          <w:rFonts w:ascii="Calibri" w:eastAsia="Calibri" w:hAnsi="Calibri" w:cs="Times New Roman"/>
        </w:rPr>
        <w:br/>
      </w:r>
      <w:r w:rsidR="006F2F49">
        <w:rPr>
          <w:rFonts w:ascii="Calibri" w:eastAsia="Calibri" w:hAnsi="Calibri" w:cs="Times New Roman"/>
        </w:rPr>
        <w:t xml:space="preserve">Stjórnin lýsir ánægju sinni með þann árangur sem </w:t>
      </w:r>
      <w:r w:rsidR="00225EF9">
        <w:rPr>
          <w:rFonts w:ascii="Calibri" w:eastAsia="Calibri" w:hAnsi="Calibri" w:cs="Times New Roman"/>
        </w:rPr>
        <w:t>útboðið er að skila fyrir félagsmenn BSE.</w:t>
      </w:r>
    </w:p>
    <w:p w14:paraId="610CF1F8" w14:textId="24587966" w:rsidR="00F87D33" w:rsidRDefault="004C68D0" w:rsidP="00F87D33">
      <w:pPr>
        <w:pStyle w:val="ListParagraph"/>
        <w:numPr>
          <w:ilvl w:val="0"/>
          <w:numId w:val="1"/>
        </w:numPr>
        <w:rPr>
          <w:rFonts w:ascii="Calibri" w:eastAsia="Calibri" w:hAnsi="Calibri" w:cs="Times New Roman"/>
        </w:rPr>
      </w:pPr>
      <w:r w:rsidRPr="00225EF9">
        <w:rPr>
          <w:rFonts w:ascii="Calibri" w:eastAsia="Calibri" w:hAnsi="Calibri" w:cs="Times New Roman"/>
          <w:b/>
        </w:rPr>
        <w:t>Breytingar á starfsmannahaldi?</w:t>
      </w:r>
      <w:r w:rsidR="005C2452">
        <w:rPr>
          <w:rFonts w:ascii="Calibri" w:eastAsia="Calibri" w:hAnsi="Calibri" w:cs="Times New Roman"/>
        </w:rPr>
        <w:t xml:space="preserve"> </w:t>
      </w:r>
      <w:r w:rsidR="00617CDA">
        <w:rPr>
          <w:rFonts w:ascii="Calibri" w:eastAsia="Calibri" w:hAnsi="Calibri" w:cs="Times New Roman"/>
        </w:rPr>
        <w:br/>
      </w:r>
      <w:r w:rsidR="006F2F49">
        <w:rPr>
          <w:rFonts w:ascii="Calibri" w:eastAsia="Calibri" w:hAnsi="Calibri" w:cs="Times New Roman"/>
        </w:rPr>
        <w:t>RML hefur tilkynnt</w:t>
      </w:r>
      <w:r w:rsidR="00225EF9">
        <w:rPr>
          <w:rFonts w:ascii="Calibri" w:eastAsia="Calibri" w:hAnsi="Calibri" w:cs="Times New Roman"/>
        </w:rPr>
        <w:t xml:space="preserve"> að fyrirtækið muni hætta að kaupa þjónustu vegna símsvörunnar af BSE. Um þriðjungur af launahlut Regínu í afgreiðslu og símsvörun hefur verið greiddur af RML</w:t>
      </w:r>
      <w:r w:rsidR="001A341C">
        <w:rPr>
          <w:rFonts w:ascii="Calibri" w:eastAsia="Calibri" w:hAnsi="Calibri" w:cs="Times New Roman"/>
        </w:rPr>
        <w:t xml:space="preserve">. Erfitt verður að halda því starfi áfram ef </w:t>
      </w:r>
      <w:r w:rsidR="00617CDA">
        <w:rPr>
          <w:rFonts w:ascii="Calibri" w:eastAsia="Calibri" w:hAnsi="Calibri" w:cs="Times New Roman"/>
        </w:rPr>
        <w:t>þáttaka RML fellur út. Viðraðar hugmyndur um hvort mætti nýta starfskrafta í afgreiðslunni til annarra hluta samhliða því sem nú er. Ekki teknar ákvarðanir í málinu að svo stöddu.</w:t>
      </w:r>
      <w:r w:rsidR="001A341C">
        <w:rPr>
          <w:rFonts w:ascii="Calibri" w:eastAsia="Calibri" w:hAnsi="Calibri" w:cs="Times New Roman"/>
        </w:rPr>
        <w:t xml:space="preserve"> </w:t>
      </w:r>
    </w:p>
    <w:p w14:paraId="4C095F75" w14:textId="09DAC117" w:rsidR="00617CDA" w:rsidRPr="00F87D33" w:rsidRDefault="00617CDA" w:rsidP="00F87D33">
      <w:pPr>
        <w:pStyle w:val="ListParagraph"/>
        <w:numPr>
          <w:ilvl w:val="0"/>
          <w:numId w:val="1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>Önnur mál.</w:t>
      </w:r>
      <w:r>
        <w:rPr>
          <w:rFonts w:ascii="Calibri" w:eastAsia="Calibri" w:hAnsi="Calibri" w:cs="Times New Roman"/>
          <w:b/>
        </w:rPr>
        <w:br/>
      </w:r>
      <w:r w:rsidRPr="00617CDA">
        <w:rPr>
          <w:rFonts w:ascii="Calibri" w:eastAsia="Calibri" w:hAnsi="Calibri" w:cs="Times New Roman"/>
        </w:rPr>
        <w:t xml:space="preserve">Vegna </w:t>
      </w:r>
      <w:r>
        <w:rPr>
          <w:rFonts w:ascii="Calibri" w:eastAsia="Calibri" w:hAnsi="Calibri" w:cs="Times New Roman"/>
        </w:rPr>
        <w:t xml:space="preserve"> þess árangurs sem náðist með því að láta bjóða í rafmagn var rætt um hvort hugsanlegt væri að láta bjóða í aðra þætti í aðföngum bænda við búrekstur. Nefnt var m.a. olíuvörur, </w:t>
      </w:r>
      <w:r w:rsidR="00690E56">
        <w:rPr>
          <w:rFonts w:ascii="Calibri" w:eastAsia="Calibri" w:hAnsi="Calibri" w:cs="Times New Roman"/>
        </w:rPr>
        <w:t>tryggingar og vaxtakjör. Ljóst að ekki er hægt að láta bjóða í á hefðbundinn hátt í þátt eins og vexti en rætt um hvernig sé hægt að beita þrýstingi sem leiði til hagkvæmni. Undir þessum lið kom Jón Hlynur hjá Bókvís ehf á fundinn. Ekki teknar ákvarðanir en stefnt að nánari skoðun útboðsmála.</w:t>
      </w:r>
      <w:r w:rsidR="00690E56">
        <w:rPr>
          <w:rFonts w:ascii="Calibri" w:eastAsia="Calibri" w:hAnsi="Calibri" w:cs="Times New Roman"/>
        </w:rPr>
        <w:br/>
      </w:r>
      <w:r w:rsidR="00690E56">
        <w:rPr>
          <w:rFonts w:ascii="Calibri" w:eastAsia="Calibri" w:hAnsi="Calibri" w:cs="Times New Roman"/>
        </w:rPr>
        <w:br/>
        <w:t>Fundi slitið kl. 14.</w:t>
      </w:r>
      <w:r w:rsidR="00690E56">
        <w:rPr>
          <w:rFonts w:ascii="Calibri" w:eastAsia="Calibri" w:hAnsi="Calibri" w:cs="Times New Roman"/>
        </w:rPr>
        <w:br/>
        <w:t>SBH</w:t>
      </w:r>
    </w:p>
    <w:p w14:paraId="35849239" w14:textId="77777777" w:rsidR="00F87D33" w:rsidRPr="00F87D33" w:rsidRDefault="00F87D33" w:rsidP="00F87D33">
      <w:pPr>
        <w:rPr>
          <w:rFonts w:ascii="Calibri" w:eastAsia="Calibri" w:hAnsi="Calibri" w:cs="Times New Roman"/>
        </w:rPr>
      </w:pPr>
    </w:p>
    <w:p w14:paraId="37BC26B7" w14:textId="77777777" w:rsidR="00F87D33" w:rsidRDefault="00F87D33" w:rsidP="00F87D33">
      <w:pPr>
        <w:pStyle w:val="ListParagraph"/>
        <w:rPr>
          <w:rFonts w:ascii="Calibri" w:eastAsia="Calibri" w:hAnsi="Calibri" w:cs="Times New Roman"/>
        </w:rPr>
      </w:pPr>
    </w:p>
    <w:p w14:paraId="45795614" w14:textId="77777777" w:rsidR="00F87D33" w:rsidRPr="008E35BC" w:rsidRDefault="00F87D33" w:rsidP="008A6DAB">
      <w:pPr>
        <w:jc w:val="center"/>
        <w:rPr>
          <w:lang w:val="en-US"/>
        </w:rPr>
      </w:pPr>
    </w:p>
    <w:sectPr w:rsidR="00F87D33" w:rsidRPr="008E35BC" w:rsidSect="00E065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84DC8"/>
    <w:multiLevelType w:val="hybridMultilevel"/>
    <w:tmpl w:val="625CE23C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5BC"/>
    <w:rsid w:val="001A341C"/>
    <w:rsid w:val="00225EF9"/>
    <w:rsid w:val="00235D52"/>
    <w:rsid w:val="00364917"/>
    <w:rsid w:val="00466538"/>
    <w:rsid w:val="00485E42"/>
    <w:rsid w:val="004B067C"/>
    <w:rsid w:val="004C68D0"/>
    <w:rsid w:val="004F1C93"/>
    <w:rsid w:val="00552E7D"/>
    <w:rsid w:val="005C2452"/>
    <w:rsid w:val="005D5DF9"/>
    <w:rsid w:val="00617CDA"/>
    <w:rsid w:val="00690E56"/>
    <w:rsid w:val="006F2F49"/>
    <w:rsid w:val="00703F53"/>
    <w:rsid w:val="008A6DAB"/>
    <w:rsid w:val="008E35BC"/>
    <w:rsid w:val="008E4409"/>
    <w:rsid w:val="00926DBC"/>
    <w:rsid w:val="0093011C"/>
    <w:rsid w:val="00A66B4B"/>
    <w:rsid w:val="00B81AFF"/>
    <w:rsid w:val="00E065AA"/>
    <w:rsid w:val="00F8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is-I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C2D23"/>
  <w15:chartTrackingRefBased/>
  <w15:docId w15:val="{73B38C1F-CBA4-462B-8E0E-50C6F962F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Sigurgeir B Hreinsson</dc:creator>
  <cp:keywords/>
  <dc:description/>
  <cp:lastModifiedBy>Sigurgeir B Hreinsson</cp:lastModifiedBy>
  <cp:revision>13</cp:revision>
  <dcterms:created xsi:type="dcterms:W3CDTF">2018-09-04T08:36:00Z</dcterms:created>
  <dcterms:modified xsi:type="dcterms:W3CDTF">2018-11-30T09:42:00Z</dcterms:modified>
</cp:coreProperties>
</file>