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D286" w14:textId="0A856719" w:rsidR="00A66B4B" w:rsidRDefault="0085327C" w:rsidP="0085327C">
      <w:pPr>
        <w:jc w:val="center"/>
        <w:rPr>
          <w:b/>
          <w:bCs/>
          <w:sz w:val="28"/>
          <w:szCs w:val="28"/>
        </w:rPr>
      </w:pPr>
      <w:r w:rsidRPr="0085327C">
        <w:rPr>
          <w:b/>
          <w:bCs/>
          <w:sz w:val="28"/>
          <w:szCs w:val="28"/>
        </w:rPr>
        <w:t>592. stjórnarfundur BSE haldinn í Búgarði 13.4.2023</w:t>
      </w:r>
      <w:r w:rsidR="007978FA">
        <w:rPr>
          <w:b/>
          <w:bCs/>
          <w:sz w:val="28"/>
          <w:szCs w:val="28"/>
        </w:rPr>
        <w:t xml:space="preserve"> kl. 11.</w:t>
      </w:r>
    </w:p>
    <w:p w14:paraId="10F79662" w14:textId="77777777" w:rsidR="0085327C" w:rsidRDefault="0085327C" w:rsidP="0085327C">
      <w:pPr>
        <w:rPr>
          <w:sz w:val="24"/>
          <w:szCs w:val="24"/>
        </w:rPr>
      </w:pPr>
      <w:r>
        <w:rPr>
          <w:sz w:val="24"/>
          <w:szCs w:val="24"/>
        </w:rPr>
        <w:t xml:space="preserve">Allir stjórnarmenn mættir, Birgir Arason, Gestur J. Jensson, Guðmundur Sturluson, Hákon Harðarson og Aðalsteinn Hreinsson. Einnig Baldur </w:t>
      </w:r>
      <w:r w:rsidR="008C4D13">
        <w:rPr>
          <w:sz w:val="24"/>
          <w:szCs w:val="24"/>
        </w:rPr>
        <w:t>H</w:t>
      </w:r>
      <w:r>
        <w:rPr>
          <w:sz w:val="24"/>
          <w:szCs w:val="24"/>
        </w:rPr>
        <w:t>. Benjamínsson annar varamaður.</w:t>
      </w:r>
    </w:p>
    <w:p w14:paraId="0550E9FF" w14:textId="77777777" w:rsidR="0085327C" w:rsidRPr="008C4D13" w:rsidRDefault="0085327C" w:rsidP="008C4D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429E">
        <w:rPr>
          <w:b/>
          <w:bCs/>
          <w:sz w:val="24"/>
          <w:szCs w:val="24"/>
        </w:rPr>
        <w:t xml:space="preserve">Fundargerð stjórnarfundar </w:t>
      </w:r>
      <w:r w:rsidRPr="004B429E">
        <w:rPr>
          <w:sz w:val="24"/>
          <w:szCs w:val="24"/>
        </w:rPr>
        <w:t>nr. 591</w:t>
      </w:r>
      <w:r w:rsidRPr="008C4D13">
        <w:rPr>
          <w:sz w:val="24"/>
          <w:szCs w:val="24"/>
        </w:rPr>
        <w:t xml:space="preserve"> frá 10.3.2023 lögð fram til samþykktar.</w:t>
      </w:r>
    </w:p>
    <w:p w14:paraId="0C2D9E8D" w14:textId="40227253" w:rsidR="0085327C" w:rsidRDefault="0085327C" w:rsidP="008532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429E">
        <w:rPr>
          <w:b/>
          <w:bCs/>
          <w:sz w:val="24"/>
          <w:szCs w:val="24"/>
        </w:rPr>
        <w:t>Fundargerð aðalfundar</w:t>
      </w:r>
      <w:r>
        <w:rPr>
          <w:sz w:val="24"/>
          <w:szCs w:val="24"/>
        </w:rPr>
        <w:t xml:space="preserve"> </w:t>
      </w:r>
      <w:r w:rsidR="008C4D13">
        <w:rPr>
          <w:sz w:val="24"/>
          <w:szCs w:val="24"/>
        </w:rPr>
        <w:t>frá 15.3.2023</w:t>
      </w:r>
      <w:r w:rsidR="004B429E">
        <w:rPr>
          <w:sz w:val="24"/>
          <w:szCs w:val="24"/>
        </w:rPr>
        <w:t xml:space="preserve">. Stjórnarmönnum gefinn tími fram yfir helgi til að gera athugasemdir. </w:t>
      </w:r>
    </w:p>
    <w:p w14:paraId="4D284291" w14:textId="306FEC27" w:rsidR="007C439B" w:rsidRDefault="008C4D13" w:rsidP="008532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429E">
        <w:rPr>
          <w:b/>
          <w:bCs/>
          <w:sz w:val="24"/>
          <w:szCs w:val="24"/>
        </w:rPr>
        <w:t>Gerð grein fyrir tillögum</w:t>
      </w:r>
      <w:r>
        <w:rPr>
          <w:sz w:val="24"/>
          <w:szCs w:val="24"/>
        </w:rPr>
        <w:t xml:space="preserve"> sem samþykktar voru á aðalfundi.</w:t>
      </w:r>
      <w:r>
        <w:rPr>
          <w:sz w:val="24"/>
          <w:szCs w:val="24"/>
        </w:rPr>
        <w:br/>
        <w:t xml:space="preserve">a. </w:t>
      </w:r>
      <w:r w:rsidR="00BD3E96">
        <w:rPr>
          <w:sz w:val="24"/>
          <w:szCs w:val="24"/>
        </w:rPr>
        <w:t>Tillaga um að uppruna matvæla sé getið á matseðlum.</w:t>
      </w:r>
      <w:r w:rsidR="00BD3E96">
        <w:rPr>
          <w:sz w:val="24"/>
          <w:szCs w:val="24"/>
        </w:rPr>
        <w:br/>
        <w:t>Send Samtökum fyrirtækja á veitingamarkaði.</w:t>
      </w:r>
      <w:r w:rsidR="00BD3E96">
        <w:rPr>
          <w:sz w:val="24"/>
          <w:szCs w:val="24"/>
        </w:rPr>
        <w:br/>
        <w:t>b. Tillaga vegna fjárfestingastuðnings til kaupa á umhverfisvænum tækjum til nota í landbúnaði. Send Matvælaráðuneyti, Svandísi Svavarsdóttur ráðherra.</w:t>
      </w:r>
      <w:r w:rsidR="007E356A">
        <w:rPr>
          <w:sz w:val="24"/>
          <w:szCs w:val="24"/>
        </w:rPr>
        <w:br/>
        <w:t>c. Tillaga um uppruna</w:t>
      </w:r>
      <w:r w:rsidR="007C439B">
        <w:rPr>
          <w:sz w:val="24"/>
          <w:szCs w:val="24"/>
        </w:rPr>
        <w:t>merkingar á landbúnaðarvörum.</w:t>
      </w:r>
      <w:r w:rsidR="007C439B">
        <w:rPr>
          <w:sz w:val="24"/>
          <w:szCs w:val="24"/>
        </w:rPr>
        <w:br/>
      </w:r>
      <w:r w:rsidR="00BD3E96">
        <w:rPr>
          <w:sz w:val="24"/>
          <w:szCs w:val="24"/>
        </w:rPr>
        <w:t xml:space="preserve"> </w:t>
      </w:r>
      <w:r w:rsidR="007C439B">
        <w:rPr>
          <w:sz w:val="24"/>
          <w:szCs w:val="24"/>
        </w:rPr>
        <w:t>Send Matvælaráðuneyti, Svandísi Svavarsdóttur ráðherra.</w:t>
      </w:r>
      <w:r w:rsidR="007C439B">
        <w:rPr>
          <w:sz w:val="24"/>
          <w:szCs w:val="24"/>
        </w:rPr>
        <w:br/>
        <w:t>d. Tillaga um reglugerð vegna veiða á grágæs.</w:t>
      </w:r>
      <w:r w:rsidR="007C439B">
        <w:rPr>
          <w:sz w:val="24"/>
          <w:szCs w:val="24"/>
        </w:rPr>
        <w:br/>
        <w:t>Send umhverfis-, orku- og loftlagsráðuneyti, Guðlaugur Þór Þórðarson ráðherra.</w:t>
      </w:r>
      <w:r w:rsidR="0017586E">
        <w:rPr>
          <w:sz w:val="24"/>
          <w:szCs w:val="24"/>
        </w:rPr>
        <w:br/>
        <w:t>Afrit af öllum tillögum sent til BÍ.</w:t>
      </w:r>
    </w:p>
    <w:p w14:paraId="1C8E891F" w14:textId="0AEEAE5D" w:rsidR="007C439B" w:rsidRPr="007C439B" w:rsidRDefault="007C439B" w:rsidP="007C43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429E">
        <w:rPr>
          <w:b/>
          <w:bCs/>
          <w:sz w:val="24"/>
          <w:szCs w:val="24"/>
        </w:rPr>
        <w:t>Endurbætur á húsnæði BSE</w:t>
      </w:r>
      <w:r>
        <w:rPr>
          <w:sz w:val="24"/>
          <w:szCs w:val="24"/>
        </w:rPr>
        <w:t xml:space="preserve">, Óseyri 2. </w:t>
      </w:r>
      <w:r w:rsidR="0017586E">
        <w:rPr>
          <w:sz w:val="24"/>
          <w:szCs w:val="24"/>
        </w:rPr>
        <w:t xml:space="preserve"> Framkv.stjóri</w:t>
      </w:r>
      <w:r w:rsidR="004B429E">
        <w:rPr>
          <w:sz w:val="24"/>
          <w:szCs w:val="24"/>
        </w:rPr>
        <w:t xml:space="preserve"> kynnti stöðu mála. Verið er að skoða hvernig skipting á að vera á einstökum liðum framkvæmda (gluggar, gler t.d.)  milli sameignar og einstakra eignahluta samkvæmt lögum um fjöleignahús. Fyrsta skref framkvæmda er að skipta um alla glugga á norðurhlið hússins. </w:t>
      </w:r>
    </w:p>
    <w:p w14:paraId="232F38F0" w14:textId="60CC2880" w:rsidR="00CE7DE6" w:rsidRDefault="004B429E" w:rsidP="00CE7D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7C439B" w:rsidRPr="004B429E">
        <w:rPr>
          <w:b/>
          <w:bCs/>
          <w:sz w:val="24"/>
          <w:szCs w:val="24"/>
        </w:rPr>
        <w:t>rumhagkvæmnismat líforkuvers í Eyjafirði.</w:t>
      </w:r>
      <w:r w:rsidR="007C439B">
        <w:rPr>
          <w:sz w:val="24"/>
          <w:szCs w:val="24"/>
        </w:rPr>
        <w:t xml:space="preserve"> SSNE</w:t>
      </w:r>
      <w:r>
        <w:rPr>
          <w:sz w:val="24"/>
          <w:szCs w:val="24"/>
        </w:rPr>
        <w:t xml:space="preserve"> (Samtök sveitarfélaga </w:t>
      </w:r>
      <w:r w:rsidR="007978FA">
        <w:rPr>
          <w:sz w:val="24"/>
          <w:szCs w:val="24"/>
        </w:rPr>
        <w:t>og atvinnuþróunar á</w:t>
      </w:r>
      <w:r>
        <w:rPr>
          <w:sz w:val="24"/>
          <w:szCs w:val="24"/>
        </w:rPr>
        <w:t xml:space="preserve"> </w:t>
      </w:r>
      <w:r w:rsidR="007978FA">
        <w:rPr>
          <w:sz w:val="24"/>
          <w:szCs w:val="24"/>
        </w:rPr>
        <w:t>Norðurlandi eystra) hafa óskað eftir samráðsfundi til að tengjast landbúnaði</w:t>
      </w:r>
      <w:r w:rsidR="007C439B">
        <w:rPr>
          <w:sz w:val="24"/>
          <w:szCs w:val="24"/>
        </w:rPr>
        <w:t>.</w:t>
      </w:r>
      <w:r w:rsidR="007978FA">
        <w:rPr>
          <w:sz w:val="24"/>
          <w:szCs w:val="24"/>
        </w:rPr>
        <w:t xml:space="preserve"> Framkv.stjóra falið að vinna að málinu.</w:t>
      </w:r>
    </w:p>
    <w:p w14:paraId="65A81E62" w14:textId="0C5AC674" w:rsidR="00CE7DE6" w:rsidRPr="00CE7DE6" w:rsidRDefault="00CE7DE6" w:rsidP="00CE7D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8FA">
        <w:rPr>
          <w:b/>
          <w:bCs/>
          <w:color w:val="000000"/>
          <w:sz w:val="24"/>
          <w:szCs w:val="24"/>
        </w:rPr>
        <w:t>Smáorka ehf</w:t>
      </w:r>
      <w:r w:rsidRPr="00CE7DE6">
        <w:rPr>
          <w:color w:val="000000"/>
          <w:sz w:val="24"/>
          <w:szCs w:val="24"/>
        </w:rPr>
        <w:t xml:space="preserve"> flytur inn litlar vindmyllur fyrir bændur og fyrirtæki</w:t>
      </w:r>
      <w:r w:rsidR="007978FA">
        <w:rPr>
          <w:color w:val="000000"/>
          <w:sz w:val="24"/>
          <w:szCs w:val="24"/>
        </w:rPr>
        <w:t xml:space="preserve">. Borist hefur ósk frá fyrirtækinu um að fá aðstoð BSE til að kynna þennan kost fyrir bændum. Stjórn sammála um að </w:t>
      </w:r>
      <w:r w:rsidR="001653EE">
        <w:rPr>
          <w:color w:val="000000"/>
          <w:sz w:val="24"/>
          <w:szCs w:val="24"/>
        </w:rPr>
        <w:t xml:space="preserve">og bjóðast til að auglýsa fund </w:t>
      </w:r>
      <w:r w:rsidR="00417A36">
        <w:rPr>
          <w:color w:val="000000"/>
          <w:sz w:val="24"/>
          <w:szCs w:val="24"/>
        </w:rPr>
        <w:t xml:space="preserve">á póstlista BSE </w:t>
      </w:r>
      <w:r w:rsidR="001653EE">
        <w:rPr>
          <w:color w:val="000000"/>
          <w:sz w:val="24"/>
          <w:szCs w:val="24"/>
        </w:rPr>
        <w:t xml:space="preserve">sem Smáorka standi að að </w:t>
      </w:r>
      <w:r w:rsidR="00417A36">
        <w:rPr>
          <w:color w:val="000000"/>
          <w:sz w:val="24"/>
          <w:szCs w:val="24"/>
        </w:rPr>
        <w:t xml:space="preserve">öllu </w:t>
      </w:r>
      <w:r w:rsidR="001653EE">
        <w:rPr>
          <w:color w:val="000000"/>
          <w:sz w:val="24"/>
          <w:szCs w:val="24"/>
        </w:rPr>
        <w:t>öðru leiti.</w:t>
      </w:r>
      <w:r w:rsidR="001653EE" w:rsidRPr="00CE7DE6">
        <w:rPr>
          <w:sz w:val="24"/>
          <w:szCs w:val="24"/>
        </w:rPr>
        <w:t xml:space="preserve"> </w:t>
      </w:r>
    </w:p>
    <w:p w14:paraId="7DA29593" w14:textId="361E3F7A" w:rsidR="00CE7DE6" w:rsidRDefault="00CE7DE6" w:rsidP="008532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7A36">
        <w:rPr>
          <w:b/>
          <w:bCs/>
          <w:sz w:val="24"/>
          <w:szCs w:val="24"/>
        </w:rPr>
        <w:t>Fjallskilamál.</w:t>
      </w:r>
      <w:r>
        <w:rPr>
          <w:sz w:val="24"/>
          <w:szCs w:val="24"/>
        </w:rPr>
        <w:t xml:space="preserve"> </w:t>
      </w:r>
      <w:r w:rsidR="00B7171A">
        <w:rPr>
          <w:sz w:val="24"/>
          <w:szCs w:val="24"/>
        </w:rPr>
        <w:t xml:space="preserve">Umtalsverðar áhyggjur sauðfjárbænda eru þessi misseri útaf kærumálum á grunni lausagöngu á ógirtum heimalöndum og fl. Málið er fyrst og fremst stjórnsýslulega á </w:t>
      </w:r>
      <w:r w:rsidR="0075248D">
        <w:rPr>
          <w:sz w:val="24"/>
          <w:szCs w:val="24"/>
        </w:rPr>
        <w:t>ábyrgð sveitarfélaga. Talsverð umræða um hvort BSE eigi að koma að málinu á einhvern hátt, t.d. með sameiginlegum fundi forsvarsaðila sveitarfélaga eða að gefa kost á að framkvæmdastjóri aðstoði á einhvern hátt þar sem deilur eru. Ekki einhugur um að gefa kost á slíku.</w:t>
      </w:r>
      <w:r w:rsidR="00702693">
        <w:rPr>
          <w:sz w:val="24"/>
          <w:szCs w:val="24"/>
        </w:rPr>
        <w:t xml:space="preserve"> </w:t>
      </w:r>
    </w:p>
    <w:p w14:paraId="615131E5" w14:textId="7F51F4F2" w:rsidR="008C4D13" w:rsidRPr="00223742" w:rsidRDefault="00CE7DE6" w:rsidP="002237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48D">
        <w:rPr>
          <w:b/>
          <w:bCs/>
          <w:sz w:val="24"/>
          <w:szCs w:val="24"/>
        </w:rPr>
        <w:t>Nautgripasæðingar.</w:t>
      </w:r>
      <w:r>
        <w:rPr>
          <w:sz w:val="24"/>
          <w:szCs w:val="24"/>
        </w:rPr>
        <w:t xml:space="preserve"> </w:t>
      </w:r>
      <w:r w:rsidR="0075248D">
        <w:rPr>
          <w:sz w:val="24"/>
          <w:szCs w:val="24"/>
        </w:rPr>
        <w:t>Undir þessum lið sátu Haukur Marteinsson og Ari H. Jósavinsson stjórnarmenn í BSSÞ fundinn.</w:t>
      </w:r>
      <w:r>
        <w:rPr>
          <w:sz w:val="24"/>
          <w:szCs w:val="24"/>
        </w:rPr>
        <w:br/>
      </w:r>
      <w:r w:rsidR="0075248D">
        <w:rPr>
          <w:sz w:val="24"/>
          <w:szCs w:val="24"/>
        </w:rPr>
        <w:t xml:space="preserve">A. Eins og áður hefur komið fram í fundargerðum er á döfinni að jafna sæðingakostnað á landinu og fækka </w:t>
      </w:r>
      <w:r w:rsidR="00F42617">
        <w:rPr>
          <w:sz w:val="24"/>
          <w:szCs w:val="24"/>
        </w:rPr>
        <w:t xml:space="preserve">með sameiningu </w:t>
      </w:r>
      <w:r w:rsidR="0075248D">
        <w:rPr>
          <w:sz w:val="24"/>
          <w:szCs w:val="24"/>
        </w:rPr>
        <w:t>þeim aðilum sem reka sæðingastarfse</w:t>
      </w:r>
      <w:r w:rsidR="00F42617">
        <w:rPr>
          <w:sz w:val="24"/>
          <w:szCs w:val="24"/>
        </w:rPr>
        <w:t>mi, auk þess sem verði sameiginleg</w:t>
      </w:r>
      <w:r w:rsidR="001A6F5C">
        <w:rPr>
          <w:sz w:val="24"/>
          <w:szCs w:val="24"/>
        </w:rPr>
        <w:t xml:space="preserve"> fagleg</w:t>
      </w:r>
      <w:r w:rsidR="00F42617">
        <w:rPr>
          <w:sz w:val="24"/>
          <w:szCs w:val="24"/>
        </w:rPr>
        <w:t xml:space="preserve"> yfirstjórn þeirra mála. Nokkur umræða hefur verið um með hvaða hætti verði innheimt fyrir þjónustuna. </w:t>
      </w:r>
      <w:r w:rsidR="00F42617">
        <w:rPr>
          <w:sz w:val="24"/>
          <w:szCs w:val="24"/>
        </w:rPr>
        <w:lastRenderedPageBreak/>
        <w:t xml:space="preserve">Hvort rukkað verði fyrir hverja sæðingu, eða eins og verið hefur hjá BSSL um langt árabil að til viðmiðunar verði fjöldi árskúa *1,25 (áætlaður fjöldi af kvígum sem hugsanlega verði sæddar teknar með líka). Ef hin síðarnefnda leið er notuð má segja að lagt sé til grundvallar að innheimt </w:t>
      </w:r>
      <w:r w:rsidR="001A6F5C">
        <w:rPr>
          <w:sz w:val="24"/>
          <w:szCs w:val="24"/>
        </w:rPr>
        <w:t>verði</w:t>
      </w:r>
      <w:r w:rsidR="00F42617">
        <w:rPr>
          <w:sz w:val="24"/>
          <w:szCs w:val="24"/>
        </w:rPr>
        <w:t xml:space="preserve"> fyrir sæðingu á öllum kúm</w:t>
      </w:r>
      <w:r w:rsidR="001A6F5C">
        <w:rPr>
          <w:sz w:val="24"/>
          <w:szCs w:val="24"/>
        </w:rPr>
        <w:t xml:space="preserve"> á þeim bæjum sem taka þátt í starfseminni óháð því hversu mikið er sætt.</w:t>
      </w:r>
      <w:r w:rsidR="001A6F5C">
        <w:rPr>
          <w:sz w:val="24"/>
          <w:szCs w:val="24"/>
        </w:rPr>
        <w:br/>
        <w:t>Fundarmenn frekar hlynntir síðarnefndu leiðinni sem frekar hvetji til aukinnar notkunar á þjónustunni. Einnig rætt um hvort taka skuli upp þá þá aðferð vegna innheimtu á þessu ári. Ákveðið að gera það ekki. Slíka breytingu hefði þurft að kynna fyrr þannig að bændur gætu tekið ákvörðun í ársbyrjun um hvort þeir ætluðu sér að vera með eða ekki.</w:t>
      </w:r>
      <w:r w:rsidR="0075248D">
        <w:rPr>
          <w:sz w:val="24"/>
          <w:szCs w:val="24"/>
        </w:rPr>
        <w:br/>
        <w:t xml:space="preserve">B. </w:t>
      </w:r>
      <w:r>
        <w:rPr>
          <w:sz w:val="24"/>
          <w:szCs w:val="24"/>
        </w:rPr>
        <w:t>Þróun á smáforriti til notkunar við pönt</w:t>
      </w:r>
      <w:r w:rsidR="007D6042">
        <w:rPr>
          <w:sz w:val="24"/>
          <w:szCs w:val="24"/>
        </w:rPr>
        <w:t>un</w:t>
      </w:r>
      <w:r>
        <w:rPr>
          <w:sz w:val="24"/>
          <w:szCs w:val="24"/>
        </w:rPr>
        <w:t>, pörun og skráningu á sæðingum.</w:t>
      </w:r>
      <w:r w:rsidR="009216A3">
        <w:rPr>
          <w:sz w:val="24"/>
          <w:szCs w:val="24"/>
        </w:rPr>
        <w:br/>
        <w:t xml:space="preserve">Baldur Helgi fór yfir hvernig slíkt forrit þarf að virka og hvaða möguleikar eru </w:t>
      </w:r>
      <w:r w:rsidR="00996482">
        <w:rPr>
          <w:sz w:val="24"/>
          <w:szCs w:val="24"/>
        </w:rPr>
        <w:t xml:space="preserve">til þróunar á því. </w:t>
      </w:r>
      <w:r w:rsidR="001A6F5C">
        <w:rPr>
          <w:sz w:val="24"/>
          <w:szCs w:val="24"/>
        </w:rPr>
        <w:t xml:space="preserve">Ljóst að ekki er raunhæfur möguleiki á </w:t>
      </w:r>
      <w:r w:rsidR="007D6042">
        <w:rPr>
          <w:sz w:val="24"/>
          <w:szCs w:val="24"/>
        </w:rPr>
        <w:t>að yfirfæra það forrit sem Viking í Danmörku og Svíþjóð nota í þessum tilgangi. Guðmundur Jóhannesson hjá RML ætlaði að heyra í M-Tec í Finnlandi, hvort þeirra birgðaskráningarforrit verði þróað áfram þannig að möguleiki sé á að nota. Ef ekki þurfi að fara af stað sem allra fyrst og þróa slíkt forrit hér á landi til að tengja við skýrsluhaldsforritið Huppu. Stjórn legur til að Baldur Helgi Sigurgeir og Andri Már verði fulltrúar BSE í þeirri vinnu sem kemur til með að þrýsta á um að koma þessu áfram</w:t>
      </w:r>
      <w:r w:rsidR="00996482">
        <w:rPr>
          <w:sz w:val="24"/>
          <w:szCs w:val="24"/>
        </w:rPr>
        <w:t>.</w:t>
      </w:r>
      <w:r w:rsidR="007D6042">
        <w:rPr>
          <w:sz w:val="24"/>
          <w:szCs w:val="24"/>
        </w:rPr>
        <w:br/>
        <w:t>Einnig kom fram undir þessum lið að á fyrsta ársfjórðungi þessa árs fækkaði sæðingum í Eyjafirði um 200</w:t>
      </w:r>
      <w:r w:rsidR="00223742">
        <w:rPr>
          <w:sz w:val="24"/>
          <w:szCs w:val="24"/>
        </w:rPr>
        <w:t>, eða um 10% að hluta til er fækkun vegna þess að fanghlutfall er með hæst móti.</w:t>
      </w:r>
      <w:r w:rsidR="00996482">
        <w:rPr>
          <w:sz w:val="24"/>
          <w:szCs w:val="24"/>
        </w:rPr>
        <w:t xml:space="preserve"> </w:t>
      </w:r>
      <w:r w:rsidR="00223742">
        <w:rPr>
          <w:sz w:val="24"/>
          <w:szCs w:val="24"/>
        </w:rPr>
        <w:br/>
      </w:r>
      <w:r w:rsidR="00223742">
        <w:rPr>
          <w:sz w:val="24"/>
          <w:szCs w:val="24"/>
        </w:rPr>
        <w:br/>
        <w:t xml:space="preserve">Fundi slitið um kl. 15. </w:t>
      </w:r>
      <w:r w:rsidR="00223742">
        <w:rPr>
          <w:sz w:val="24"/>
          <w:szCs w:val="24"/>
        </w:rPr>
        <w:br/>
        <w:t>SBH</w:t>
      </w:r>
      <w:r w:rsidRPr="00223742">
        <w:rPr>
          <w:sz w:val="24"/>
          <w:szCs w:val="24"/>
        </w:rPr>
        <w:br/>
      </w:r>
      <w:r w:rsidRPr="00223742">
        <w:rPr>
          <w:sz w:val="24"/>
          <w:szCs w:val="24"/>
        </w:rPr>
        <w:br/>
      </w:r>
      <w:r w:rsidR="00826C0B" w:rsidRPr="00223742">
        <w:rPr>
          <w:sz w:val="24"/>
          <w:szCs w:val="24"/>
        </w:rPr>
        <w:br/>
      </w:r>
      <w:r w:rsidR="00BD3E96" w:rsidRPr="00223742">
        <w:rPr>
          <w:sz w:val="24"/>
          <w:szCs w:val="24"/>
        </w:rPr>
        <w:br/>
      </w:r>
    </w:p>
    <w:sectPr w:rsidR="008C4D13" w:rsidRPr="00223742" w:rsidSect="00E0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46E20"/>
    <w:multiLevelType w:val="hybridMultilevel"/>
    <w:tmpl w:val="4DCE5DF6"/>
    <w:lvl w:ilvl="0" w:tplc="1436ADA0">
      <w:start w:val="1"/>
      <w:numFmt w:val="decimal"/>
      <w:lvlText w:val="%1."/>
      <w:lvlJc w:val="left"/>
      <w:pPr>
        <w:ind w:left="1070" w:hanging="710"/>
      </w:pPr>
      <w:rPr>
        <w:rFonts w:asciiTheme="minorHAnsi" w:eastAsiaTheme="minorHAnsi" w:hAnsiTheme="minorHAnsi" w:cstheme="minorBidi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76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7C"/>
    <w:rsid w:val="001653EE"/>
    <w:rsid w:val="0017586E"/>
    <w:rsid w:val="001A6F5C"/>
    <w:rsid w:val="00223742"/>
    <w:rsid w:val="00417A36"/>
    <w:rsid w:val="004B429E"/>
    <w:rsid w:val="00702693"/>
    <w:rsid w:val="0075248D"/>
    <w:rsid w:val="007978FA"/>
    <w:rsid w:val="007C439B"/>
    <w:rsid w:val="007D6042"/>
    <w:rsid w:val="007E356A"/>
    <w:rsid w:val="00826C0B"/>
    <w:rsid w:val="0085327C"/>
    <w:rsid w:val="008C4D13"/>
    <w:rsid w:val="009216A3"/>
    <w:rsid w:val="00996482"/>
    <w:rsid w:val="00A66B4B"/>
    <w:rsid w:val="00A91F52"/>
    <w:rsid w:val="00B7171A"/>
    <w:rsid w:val="00BD3E96"/>
    <w:rsid w:val="00CE7DE6"/>
    <w:rsid w:val="00E065AA"/>
    <w:rsid w:val="00F4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07E2"/>
  <w15:chartTrackingRefBased/>
  <w15:docId w15:val="{DF7AF288-ADC6-4D43-92B9-935AE9D0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27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E7DE6"/>
    <w:rPr>
      <w:color w:val="0000FF"/>
      <w:u w:val="single"/>
    </w:rPr>
  </w:style>
  <w:style w:type="paragraph" w:customStyle="1" w:styleId="xmsonormal">
    <w:name w:val="x_msonormal"/>
    <w:basedOn w:val="Normal"/>
    <w:rsid w:val="00CE7DE6"/>
    <w:pPr>
      <w:spacing w:after="0" w:line="240" w:lineRule="auto"/>
    </w:pPr>
    <w:rPr>
      <w:rFonts w:ascii="Calibri" w:hAnsi="Calibri" w:cs="Calibri"/>
      <w:kern w:val="0"/>
      <w:lang w:eastAsia="is-IS"/>
      <w14:ligatures w14:val="none"/>
    </w:rPr>
  </w:style>
  <w:style w:type="character" w:customStyle="1" w:styleId="xxxxcontentpasted0">
    <w:name w:val="x_xxxcontentpasted0"/>
    <w:basedOn w:val="DefaultParagraphFont"/>
    <w:rsid w:val="00CE7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B. Hreinsson</dc:creator>
  <cp:keywords/>
  <dc:description/>
  <cp:lastModifiedBy>Sigurgeir B. Hreinsson</cp:lastModifiedBy>
  <cp:revision>5</cp:revision>
  <dcterms:created xsi:type="dcterms:W3CDTF">2023-04-13T09:46:00Z</dcterms:created>
  <dcterms:modified xsi:type="dcterms:W3CDTF">2023-04-14T12:04:00Z</dcterms:modified>
</cp:coreProperties>
</file>