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D13B" w14:textId="77777777" w:rsidR="00A66B4B" w:rsidRDefault="001515FE" w:rsidP="001515FE">
      <w:pPr>
        <w:jc w:val="center"/>
        <w:rPr>
          <w:b/>
          <w:bCs/>
          <w:sz w:val="28"/>
          <w:szCs w:val="28"/>
        </w:rPr>
      </w:pPr>
      <w:r w:rsidRPr="001515FE">
        <w:rPr>
          <w:b/>
          <w:bCs/>
          <w:sz w:val="28"/>
          <w:szCs w:val="28"/>
        </w:rPr>
        <w:t>57</w:t>
      </w:r>
      <w:r>
        <w:rPr>
          <w:b/>
          <w:bCs/>
          <w:sz w:val="28"/>
          <w:szCs w:val="28"/>
        </w:rPr>
        <w:t>5</w:t>
      </w:r>
      <w:r w:rsidRPr="001515FE">
        <w:rPr>
          <w:b/>
          <w:bCs/>
          <w:sz w:val="28"/>
          <w:szCs w:val="28"/>
        </w:rPr>
        <w:t>. stjórnarfundur BSE miðvikudaginn 29.4.2020</w:t>
      </w:r>
      <w:r>
        <w:rPr>
          <w:b/>
          <w:bCs/>
          <w:sz w:val="28"/>
          <w:szCs w:val="28"/>
        </w:rPr>
        <w:t xml:space="preserve"> kl.13</w:t>
      </w:r>
      <w:r w:rsidR="00A64457">
        <w:rPr>
          <w:b/>
          <w:bCs/>
          <w:sz w:val="28"/>
          <w:szCs w:val="28"/>
        </w:rPr>
        <w:t>, haldinn</w:t>
      </w:r>
      <w:r w:rsidRPr="001515FE">
        <w:rPr>
          <w:b/>
          <w:bCs/>
          <w:sz w:val="28"/>
          <w:szCs w:val="28"/>
        </w:rPr>
        <w:t xml:space="preserve"> í gegn um fjarfundarbúnað</w:t>
      </w:r>
      <w:r w:rsidR="007253F2">
        <w:rPr>
          <w:b/>
          <w:bCs/>
          <w:sz w:val="28"/>
          <w:szCs w:val="28"/>
        </w:rPr>
        <w:t xml:space="preserve"> vegna samkomubanns af völdum Covid-19 veirusýkingar</w:t>
      </w:r>
      <w:r w:rsidRPr="001515FE">
        <w:rPr>
          <w:b/>
          <w:bCs/>
          <w:sz w:val="28"/>
          <w:szCs w:val="28"/>
        </w:rPr>
        <w:t>.</w:t>
      </w:r>
    </w:p>
    <w:p w14:paraId="567094AE" w14:textId="77777777" w:rsidR="001515FE" w:rsidRDefault="001515FE" w:rsidP="001515FE">
      <w:pPr>
        <w:jc w:val="center"/>
        <w:rPr>
          <w:b/>
          <w:bCs/>
          <w:sz w:val="28"/>
          <w:szCs w:val="28"/>
        </w:rPr>
      </w:pPr>
    </w:p>
    <w:p w14:paraId="3804C5A8" w14:textId="2450799F" w:rsidR="001515FE" w:rsidRDefault="001515FE" w:rsidP="001515FE">
      <w:pPr>
        <w:rPr>
          <w:sz w:val="24"/>
          <w:szCs w:val="24"/>
        </w:rPr>
      </w:pPr>
      <w:r>
        <w:rPr>
          <w:sz w:val="24"/>
          <w:szCs w:val="24"/>
        </w:rPr>
        <w:t>Allir stjórnarmenn, Gunnhildur, Birgir, Gestur, Guðmundur og Helga tengdir inn á fundinn auk Hákonar Bjarka fyrsta varamanns.</w:t>
      </w:r>
      <w:r w:rsidR="007A03E6">
        <w:rPr>
          <w:sz w:val="24"/>
          <w:szCs w:val="24"/>
        </w:rPr>
        <w:t xml:space="preserve"> Framkv.stjóri ritaði fundargerð.</w:t>
      </w:r>
    </w:p>
    <w:p w14:paraId="2A1F8DD5" w14:textId="77777777" w:rsidR="001515FE" w:rsidRDefault="001515FE" w:rsidP="001515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03E6">
        <w:rPr>
          <w:b/>
          <w:bCs/>
          <w:sz w:val="24"/>
          <w:szCs w:val="24"/>
        </w:rPr>
        <w:t>Farið yfir fundargerðir</w:t>
      </w:r>
      <w:r>
        <w:rPr>
          <w:sz w:val="24"/>
          <w:szCs w:val="24"/>
        </w:rPr>
        <w:t xml:space="preserve"> stjórnarfunda nr. 573 frá 27. </w:t>
      </w:r>
      <w:r w:rsidR="007253F2">
        <w:rPr>
          <w:sz w:val="24"/>
          <w:szCs w:val="24"/>
        </w:rPr>
        <w:t>j</w:t>
      </w:r>
      <w:r>
        <w:rPr>
          <w:sz w:val="24"/>
          <w:szCs w:val="24"/>
        </w:rPr>
        <w:t xml:space="preserve">anúar og 574. </w:t>
      </w:r>
      <w:r w:rsidR="007253F2">
        <w:rPr>
          <w:sz w:val="24"/>
          <w:szCs w:val="24"/>
        </w:rPr>
        <w:t>f</w:t>
      </w:r>
      <w:r>
        <w:rPr>
          <w:sz w:val="24"/>
          <w:szCs w:val="24"/>
        </w:rPr>
        <w:t xml:space="preserve">undar frá 25. </w:t>
      </w:r>
      <w:r w:rsidR="007253F2">
        <w:rPr>
          <w:sz w:val="24"/>
          <w:szCs w:val="24"/>
        </w:rPr>
        <w:t>f</w:t>
      </w:r>
      <w:r>
        <w:rPr>
          <w:sz w:val="24"/>
          <w:szCs w:val="24"/>
        </w:rPr>
        <w:t>ebrúar.</w:t>
      </w:r>
      <w:r w:rsidRPr="001515FE">
        <w:rPr>
          <w:sz w:val="24"/>
          <w:szCs w:val="24"/>
        </w:rPr>
        <w:t xml:space="preserve"> </w:t>
      </w:r>
      <w:r w:rsidR="00AF5F20">
        <w:rPr>
          <w:sz w:val="24"/>
          <w:szCs w:val="24"/>
        </w:rPr>
        <w:t>Stjórnarmenn beðnir að yfirfara fundargerðirnar og senda staðfestingu á samþykkt í tölvupósti.</w:t>
      </w:r>
    </w:p>
    <w:p w14:paraId="1790E904" w14:textId="58D84142" w:rsidR="007253F2" w:rsidRDefault="007A03E6" w:rsidP="001515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03E6">
        <w:rPr>
          <w:b/>
          <w:bCs/>
          <w:sz w:val="24"/>
          <w:szCs w:val="24"/>
        </w:rPr>
        <w:t>Aðalfundur.</w:t>
      </w:r>
      <w:r>
        <w:rPr>
          <w:sz w:val="24"/>
          <w:szCs w:val="24"/>
        </w:rPr>
        <w:t xml:space="preserve"> </w:t>
      </w:r>
      <w:r w:rsidR="007253F2">
        <w:rPr>
          <w:sz w:val="24"/>
          <w:szCs w:val="24"/>
        </w:rPr>
        <w:t xml:space="preserve">Ákvörðun um hvenær skuli halda aðalfund sem var frestað. </w:t>
      </w:r>
      <w:r w:rsidR="00AF5F20">
        <w:rPr>
          <w:sz w:val="24"/>
          <w:szCs w:val="24"/>
        </w:rPr>
        <w:t xml:space="preserve">Stjórn mælir með að ákvörðun verði geymd fram á sumar og stefnt að fundi seinnipartinn í ágúst, eða síðar.  </w:t>
      </w:r>
    </w:p>
    <w:p w14:paraId="2D48009E" w14:textId="67A98064" w:rsidR="007253F2" w:rsidRDefault="007253F2" w:rsidP="001515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03E6">
        <w:rPr>
          <w:b/>
          <w:bCs/>
          <w:sz w:val="24"/>
          <w:szCs w:val="24"/>
        </w:rPr>
        <w:t>Verðlaunaveitingar á aðalfundi.</w:t>
      </w:r>
      <w:r>
        <w:rPr>
          <w:sz w:val="24"/>
          <w:szCs w:val="24"/>
        </w:rPr>
        <w:t xml:space="preserve"> </w:t>
      </w:r>
      <w:r w:rsidR="00AF5F20">
        <w:rPr>
          <w:sz w:val="24"/>
          <w:szCs w:val="24"/>
        </w:rPr>
        <w:t xml:space="preserve">Rætt um þær verðlaunaveitingar sem hefð hefur verið fyrir á seinustu árum. Vangaveltur um hvort hætta eigi að veita Hvatningarverðlaun sem hafa verið óbreytt </w:t>
      </w:r>
      <w:r w:rsidR="00B826DB">
        <w:rPr>
          <w:sz w:val="24"/>
          <w:szCs w:val="24"/>
        </w:rPr>
        <w:t>í yfir 20 ár. Einnig</w:t>
      </w:r>
      <w:r w:rsidR="00E20515">
        <w:rPr>
          <w:sz w:val="24"/>
          <w:szCs w:val="24"/>
        </w:rPr>
        <w:t xml:space="preserve"> hvort eigi að endurskoða fyrirkomulag annarra verðlauna.</w:t>
      </w:r>
      <w:r w:rsidR="00B826DB">
        <w:rPr>
          <w:sz w:val="24"/>
          <w:szCs w:val="24"/>
        </w:rPr>
        <w:t xml:space="preserve"> </w:t>
      </w:r>
    </w:p>
    <w:p w14:paraId="3E4C6FC9" w14:textId="00A91B0B" w:rsidR="00CB5D6C" w:rsidRDefault="00CB5D6C" w:rsidP="001515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03E6">
        <w:rPr>
          <w:b/>
          <w:bCs/>
          <w:sz w:val="24"/>
          <w:szCs w:val="24"/>
        </w:rPr>
        <w:t>Rafstöðvakaup</w:t>
      </w:r>
      <w:r w:rsidR="00000591" w:rsidRPr="007A03E6">
        <w:rPr>
          <w:b/>
          <w:bCs/>
          <w:sz w:val="24"/>
          <w:szCs w:val="24"/>
        </w:rPr>
        <w:t>.</w:t>
      </w:r>
      <w:r w:rsidR="00000591">
        <w:rPr>
          <w:sz w:val="24"/>
          <w:szCs w:val="24"/>
        </w:rPr>
        <w:t xml:space="preserve">  </w:t>
      </w:r>
    </w:p>
    <w:p w14:paraId="15694950" w14:textId="49D53A10" w:rsidR="00CB5D6C" w:rsidRDefault="00CB5D6C" w:rsidP="001515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Samningur við Sindra/Johan Rönning</w:t>
      </w:r>
      <w:r w:rsidR="00E20515">
        <w:rPr>
          <w:sz w:val="24"/>
          <w:szCs w:val="24"/>
        </w:rPr>
        <w:t>.</w:t>
      </w:r>
      <w:r w:rsidR="007A03E6">
        <w:rPr>
          <w:sz w:val="24"/>
          <w:szCs w:val="24"/>
        </w:rPr>
        <w:t xml:space="preserve"> Framkvæmdastjóri sagði opnað hefði verið á viðræður við verslanir undir nafni Sindra/Rönning, með það að markmiði að semja um afslátt á vörum fyrir félagsmenn BSE bændur.Beðið er eftir svari frá fyrirtækinu.</w:t>
      </w:r>
    </w:p>
    <w:p w14:paraId="032E4CFF" w14:textId="54A9A6B6" w:rsidR="00CB5D6C" w:rsidRDefault="00B77382" w:rsidP="001515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Gunnhildur sagði frá fjarfundum vegna starfa BÍ undir stjórn Gunnars Þorgeirssonar nýs formanns</w:t>
      </w:r>
      <w:r w:rsidR="00AF5F20">
        <w:rPr>
          <w:sz w:val="24"/>
          <w:szCs w:val="24"/>
        </w:rPr>
        <w:t xml:space="preserve">. Umræðan hefur </w:t>
      </w:r>
      <w:r>
        <w:rPr>
          <w:sz w:val="24"/>
          <w:szCs w:val="24"/>
        </w:rPr>
        <w:t>ekki síst</w:t>
      </w:r>
      <w:r w:rsidR="00AF5F20">
        <w:rPr>
          <w:sz w:val="24"/>
          <w:szCs w:val="24"/>
        </w:rPr>
        <w:t xml:space="preserve"> verið </w:t>
      </w:r>
      <w:r>
        <w:rPr>
          <w:sz w:val="24"/>
          <w:szCs w:val="24"/>
        </w:rPr>
        <w:t xml:space="preserve"> vegna Kórónuveirunnar, Covid-19.</w:t>
      </w:r>
      <w:r w:rsidR="00AF5F20">
        <w:rPr>
          <w:sz w:val="24"/>
          <w:szCs w:val="24"/>
        </w:rPr>
        <w:br/>
        <w:t>Formaður nefndi einnig að huga þurfi að lagabreytingum á aðalfundi, m.a. um hvernig kjósa skuli varamann á búnaðarþing.</w:t>
      </w:r>
    </w:p>
    <w:p w14:paraId="0B6D876F" w14:textId="6A831653" w:rsidR="00000591" w:rsidRDefault="007A03E6" w:rsidP="001515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134B">
        <w:rPr>
          <w:b/>
          <w:bCs/>
          <w:sz w:val="24"/>
          <w:szCs w:val="24"/>
        </w:rPr>
        <w:t>Rekstaráætlun.</w:t>
      </w:r>
      <w:r w:rsidRPr="002E134B">
        <w:rPr>
          <w:sz w:val="24"/>
          <w:szCs w:val="24"/>
        </w:rPr>
        <w:t xml:space="preserve"> Lögð var fram rekstraráætlun fyrir yfirstandandi ár, þó sé vaninn að hún sé </w:t>
      </w:r>
      <w:r w:rsidR="002E134B" w:rsidRPr="002E134B">
        <w:rPr>
          <w:sz w:val="24"/>
          <w:szCs w:val="24"/>
        </w:rPr>
        <w:t>samþykkt</w:t>
      </w:r>
      <w:r w:rsidRPr="002E134B">
        <w:rPr>
          <w:sz w:val="24"/>
          <w:szCs w:val="24"/>
        </w:rPr>
        <w:t xml:space="preserve"> á aðalfundi var ákveðið að stjórn staðfesti áætlunina til að hægt verði að </w:t>
      </w:r>
      <w:r w:rsidR="002E134B" w:rsidRPr="002E134B">
        <w:rPr>
          <w:sz w:val="24"/>
          <w:szCs w:val="24"/>
        </w:rPr>
        <w:t xml:space="preserve">senda út reikninga samkvæmt niðurstöðu hennar. Heildar tekjur eru áætlaðar 94.770.000 kr. en gjöld 93.996.000. Hærra árgjaldið verði 26.000 en lægra 6.000 kr. Hvoru tveggja óbreytt frá fyrra ári. Komugjald í klaufskurði verði 26.500 en tímagjald 12.900 kr.  </w:t>
      </w:r>
      <w:r w:rsidRPr="002E134B">
        <w:rPr>
          <w:sz w:val="24"/>
          <w:szCs w:val="24"/>
        </w:rPr>
        <w:t xml:space="preserve"> </w:t>
      </w:r>
      <w:r w:rsidR="002E134B" w:rsidRPr="002E134B">
        <w:rPr>
          <w:sz w:val="24"/>
          <w:szCs w:val="24"/>
        </w:rPr>
        <w:t>Tímagjald við kortagerð og mælingar 9.750 en við fornleifaskráningu vegna deiliskipulagsvinnu 10.950 kr.</w:t>
      </w:r>
      <w:r w:rsidR="002E134B" w:rsidRPr="002E134B">
        <w:rPr>
          <w:sz w:val="24"/>
          <w:szCs w:val="24"/>
        </w:rPr>
        <w:br/>
        <w:t>Hver kúasæðing kostar  2.250 kr. Við allar tölur aðrar en árgjald bætist virðisauki.</w:t>
      </w:r>
      <w:r w:rsidR="002E134B">
        <w:rPr>
          <w:sz w:val="24"/>
          <w:szCs w:val="24"/>
        </w:rPr>
        <w:t xml:space="preserve"> Rekstraráætlun samþykkt miðað við þessar forsendur.</w:t>
      </w:r>
    </w:p>
    <w:p w14:paraId="164BDA15" w14:textId="45CB4457" w:rsidR="002E134B" w:rsidRPr="002E134B" w:rsidRDefault="002E134B" w:rsidP="002E134B">
      <w:pPr>
        <w:ind w:left="360"/>
        <w:rPr>
          <w:sz w:val="24"/>
          <w:szCs w:val="24"/>
        </w:rPr>
      </w:pPr>
      <w:r>
        <w:rPr>
          <w:sz w:val="24"/>
          <w:szCs w:val="24"/>
        </w:rPr>
        <w:t>Fundi slitið um kl. 15.</w:t>
      </w:r>
      <w:r>
        <w:rPr>
          <w:sz w:val="24"/>
          <w:szCs w:val="24"/>
        </w:rPr>
        <w:br/>
        <w:t>SBH</w:t>
      </w:r>
    </w:p>
    <w:p w14:paraId="224C7854" w14:textId="77777777" w:rsidR="001515FE" w:rsidRPr="002E134B" w:rsidRDefault="001515FE" w:rsidP="001515FE">
      <w:pPr>
        <w:rPr>
          <w:sz w:val="24"/>
          <w:szCs w:val="24"/>
        </w:rPr>
      </w:pPr>
    </w:p>
    <w:sectPr w:rsidR="001515FE" w:rsidRPr="002E134B" w:rsidSect="00E0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8188D"/>
    <w:multiLevelType w:val="hybridMultilevel"/>
    <w:tmpl w:val="337EAF3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FE"/>
    <w:rsid w:val="00000591"/>
    <w:rsid w:val="001515FE"/>
    <w:rsid w:val="002E134B"/>
    <w:rsid w:val="007253F2"/>
    <w:rsid w:val="007A03E6"/>
    <w:rsid w:val="00A64457"/>
    <w:rsid w:val="00A66B4B"/>
    <w:rsid w:val="00AF5F20"/>
    <w:rsid w:val="00B77382"/>
    <w:rsid w:val="00B826DB"/>
    <w:rsid w:val="00CB5D6C"/>
    <w:rsid w:val="00E065AA"/>
    <w:rsid w:val="00E2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3DC4"/>
  <w15:chartTrackingRefBased/>
  <w15:docId w15:val="{C4D2CC26-B6FB-4589-AEE1-05B6FB53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B. Hreinsson</cp:lastModifiedBy>
  <cp:revision>3</cp:revision>
  <dcterms:created xsi:type="dcterms:W3CDTF">2020-04-29T08:38:00Z</dcterms:created>
  <dcterms:modified xsi:type="dcterms:W3CDTF">2020-06-25T16:51:00Z</dcterms:modified>
</cp:coreProperties>
</file>